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BA7AF1" w14:textId="31F2EC2A" w:rsidR="00527ECD" w:rsidRDefault="00527ECD" w:rsidP="005B0664">
      <w:pPr>
        <w:pStyle w:val="Titre1"/>
      </w:pPr>
      <w:r>
        <w:t xml:space="preserve">Unità </w:t>
      </w:r>
      <w:r w:rsidR="005B0664">
        <w:t>5 Sicilia antica madre</w:t>
      </w:r>
    </w:p>
    <w:p w14:paraId="00C80071" w14:textId="13E032A7" w:rsidR="005B0664" w:rsidRDefault="005B0664" w:rsidP="005B0664">
      <w:pPr>
        <w:pStyle w:val="Titre2"/>
        <w:rPr>
          <w:rFonts w:ascii="Times New Roman" w:eastAsia="Times New Roman" w:hAnsi="Times New Roman"/>
          <w:lang w:eastAsia="fr-FR"/>
        </w:rPr>
      </w:pPr>
      <w:r>
        <w:t>Dialetto siciliano e lingua araba p. 66</w:t>
      </w:r>
    </w:p>
    <w:p w14:paraId="1D7223D1" w14:textId="77777777" w:rsidR="005B0664" w:rsidRDefault="005B0664" w:rsidP="005B0664">
      <w:pPr>
        <w:pStyle w:val="Paragraphedeliste"/>
      </w:pPr>
      <w:r>
        <w:t>Nel 535, l’imperatore Giustiniano I di Bisanzio fece diventare la Sicilia una provincia dell’impero bizantino e per la seconda volta nella storia siciliana, la lingua greca risuonava forte attraverso l’isola. Mentre il potere dell’impero di Bisanzio iniziava a diminuire, la Sicilia venne conquistata progressivamente dai Saraceni dell’Africa del nord, dalla metà del nono secolo alla metà del decimo secolo. Durante il periodo di governo degli emiri arabi la Sicilia poté godere di un periodo di continua prosperità economica e di una viva vita culturale e intellettuale. L’influenza araba si trova in circa 300 parole siciliane di notevole importanza. […]</w:t>
      </w:r>
    </w:p>
    <w:p w14:paraId="3ED4CDF9" w14:textId="77777777" w:rsidR="005B0664" w:rsidRDefault="005B0664" w:rsidP="005B0664">
      <w:pPr>
        <w:pStyle w:val="Paragraphedeliste"/>
      </w:pPr>
      <w:r>
        <w:t>Fra i vocaboli arabi penetrati e conservati nei dialetti siciliani sono in gran numero quelli che si riferiscono all’irrigazione. […]</w:t>
      </w:r>
    </w:p>
    <w:p w14:paraId="04EE9EC4" w14:textId="77777777" w:rsidR="005B0664" w:rsidRDefault="005B0664" w:rsidP="005B0664">
      <w:pPr>
        <w:pStyle w:val="Paragraphedeliste"/>
      </w:pPr>
      <w:r>
        <w:t>L’arabo penetrò anche in altri settori della lingua, come è dimostrato dalla terminologia che segue: […] giufà “uomo balordo e stupido” (djehà o djuhà) […]; cassata - una torta tipica siciliana, con ricotta (da qashata; ma latino caseata - qualcosa fatta di formaggio) […] zaffarana - zafferano (dal persiano zafarān); zagara - fiore dell’arancio (da zahr, fiore).</w:t>
      </w:r>
    </w:p>
    <w:p w14:paraId="514D8424" w14:textId="77777777" w:rsidR="005B0664" w:rsidRDefault="005B0664" w:rsidP="005B0664">
      <w:pPr>
        <w:pStyle w:val="Paragraphedeliste"/>
      </w:pPr>
      <w:r>
        <w:t>Numerosi sono anche i toponimi arabi:</w:t>
      </w:r>
    </w:p>
    <w:p w14:paraId="25D34919" w14:textId="6981EE75" w:rsidR="005B0664" w:rsidRDefault="005B0664" w:rsidP="005B0664">
      <w:pPr>
        <w:pStyle w:val="Paragraphedeliste"/>
      </w:pPr>
      <w:r>
        <w:t>• Alcàntara deriva da al-quantar (il ponte)</w:t>
      </w:r>
      <w:r w:rsidR="00811A13">
        <w:t>;</w:t>
      </w:r>
    </w:p>
    <w:p w14:paraId="35A80CC3" w14:textId="5015A5AE" w:rsidR="005B0664" w:rsidRDefault="005B0664" w:rsidP="005B0664">
      <w:pPr>
        <w:pStyle w:val="Paragraphedeliste"/>
      </w:pPr>
      <w:r>
        <w:t>• Caltagirone, Caltanissetta […], derivano da qala / qal’at (cittadella, fortificazione)</w:t>
      </w:r>
      <w:r w:rsidR="00811A13">
        <w:t>;</w:t>
      </w:r>
    </w:p>
    <w:p w14:paraId="0AFE7607" w14:textId="007FC071" w:rsidR="005B0664" w:rsidRDefault="005B0664" w:rsidP="005B0664">
      <w:pPr>
        <w:pStyle w:val="Paragraphedeliste"/>
      </w:pPr>
      <w:r>
        <w:t>• Marsala […] da marsa (porto)</w:t>
      </w:r>
      <w:r w:rsidR="00811A13">
        <w:t>;</w:t>
      </w:r>
    </w:p>
    <w:p w14:paraId="5F028E35" w14:textId="40066320" w:rsidR="005B0664" w:rsidRDefault="005B0664" w:rsidP="005B0664">
      <w:pPr>
        <w:pStyle w:val="Paragraphedeliste"/>
      </w:pPr>
      <w:r>
        <w:t>• Mongibello, […] Gibilmanna, Gibilrossa da gebel (monte)</w:t>
      </w:r>
      <w:r w:rsidR="00811A13">
        <w:t>;</w:t>
      </w:r>
      <w:r>
        <w:t xml:space="preserve"> </w:t>
      </w:r>
    </w:p>
    <w:p w14:paraId="001672C8" w14:textId="77777777" w:rsidR="005B0664" w:rsidRDefault="005B0664" w:rsidP="005B0664">
      <w:pPr>
        <w:pStyle w:val="Paragraphedeliste"/>
      </w:pPr>
      <w:r>
        <w:t>• Racalmuto, Regalbuto, […] da rahl (luogo di soggiorno, quartiere).</w:t>
      </w:r>
    </w:p>
    <w:p w14:paraId="783E08DE" w14:textId="77777777" w:rsidR="005B0664" w:rsidRPr="005B0664" w:rsidRDefault="00A06297" w:rsidP="005B0664">
      <w:pPr>
        <w:pStyle w:val="Paragraphedeliste"/>
        <w:jc w:val="right"/>
      </w:pPr>
      <w:r>
        <w:fldChar w:fldCharType="begin"/>
      </w:r>
      <w:r>
        <w:instrText xml:space="preserve"> HYPERLINK "http://www.palermoweb.com/lamusicadelsole/dialetto/influenze_araba.asp" \t "_top" </w:instrText>
      </w:r>
      <w:r>
        <w:fldChar w:fldCharType="separate"/>
      </w:r>
      <w:r w:rsidR="005B0664" w:rsidRPr="005B0664">
        <w:rPr>
          <w:rStyle w:val="Lienhypertexte"/>
          <w:color w:val="auto"/>
          <w:u w:val="none"/>
        </w:rPr>
        <w:t>Tratta</w:t>
      </w:r>
      <w:r>
        <w:rPr>
          <w:rStyle w:val="Lienhypertexte"/>
          <w:color w:val="auto"/>
          <w:u w:val="none"/>
        </w:rPr>
        <w:fldChar w:fldCharType="end"/>
      </w:r>
      <w:r w:rsidR="005B0664" w:rsidRPr="005B0664">
        <w:t xml:space="preserve"> da: www.palermo.web</w:t>
      </w:r>
    </w:p>
    <w:p w14:paraId="717C5BAD" w14:textId="1B03FBD3" w:rsidR="005B0664" w:rsidRDefault="005B0664">
      <w:pPr>
        <w:suppressAutoHyphens w:val="0"/>
        <w:spacing w:after="160" w:line="259" w:lineRule="auto"/>
        <w:rPr>
          <w:rFonts w:ascii="Tahoma" w:eastAsiaTheme="minorHAnsi" w:hAnsi="Tahoma"/>
          <w:b/>
          <w:sz w:val="32"/>
          <w:szCs w:val="24"/>
          <w:lang w:val="it-IT"/>
        </w:rPr>
      </w:pPr>
      <w:r>
        <w:br w:type="page"/>
      </w:r>
    </w:p>
    <w:p w14:paraId="634CF77C" w14:textId="6FA23A8F" w:rsidR="005B0664" w:rsidRPr="005B0664" w:rsidRDefault="005B0664" w:rsidP="005B0664">
      <w:pPr>
        <w:pStyle w:val="Titre2"/>
        <w:rPr>
          <w:sz w:val="24"/>
          <w:lang w:eastAsia="fr-FR"/>
        </w:rPr>
      </w:pPr>
      <w:r w:rsidRPr="005B0664">
        <w:rPr>
          <w:lang w:eastAsia="fr-FR"/>
        </w:rPr>
        <w:lastRenderedPageBreak/>
        <w:t>Palazzo Reale</w:t>
      </w:r>
      <w:r>
        <w:rPr>
          <w:lang w:eastAsia="fr-FR"/>
        </w:rPr>
        <w:t xml:space="preserve"> p. 67</w:t>
      </w:r>
    </w:p>
    <w:p w14:paraId="3759E5BA" w14:textId="77777777" w:rsidR="005B0664" w:rsidRPr="005B0664" w:rsidRDefault="005B0664" w:rsidP="005B0664">
      <w:pPr>
        <w:pStyle w:val="Paragraphedeliste"/>
      </w:pPr>
      <w:r w:rsidRPr="005B0664">
        <w:t>Il Palazzo Reale o dei Normanni sorge sui resti dei primi insediamenti punici di Palermo, di cui rimangono tracce visibili nei sotterranei. Il primo nucleo del Palazzo risale alla dominazione araba nel IX secolo.</w:t>
      </w:r>
    </w:p>
    <w:p w14:paraId="0ECEDBF4" w14:textId="77777777" w:rsidR="005B0664" w:rsidRPr="005B0664" w:rsidRDefault="005B0664" w:rsidP="005B0664">
      <w:pPr>
        <w:pStyle w:val="Paragraphedeliste"/>
      </w:pPr>
      <w:bookmarkStart w:id="0" w:name="_Hlk24749127"/>
      <w:bookmarkEnd w:id="0"/>
      <w:r w:rsidRPr="005B0664">
        <w:t>I Normanni in seguito trasformarono il Castello nel centro nevralgico della loro monarchia e realizzarono quattro torri collegate tra loro da portici e giardini. Si deve a Ruggero II la costruzione di una magnifica cappella interna al palazzo, definita “Cappella Palatina”, dedicata ai santi Pietro e Paolo e consacrata nel 1140.</w:t>
      </w:r>
    </w:p>
    <w:p w14:paraId="30D8C8C7" w14:textId="77777777" w:rsidR="005B0664" w:rsidRPr="005B0664" w:rsidRDefault="005B0664" w:rsidP="005B0664">
      <w:pPr>
        <w:pStyle w:val="Paragraphedeliste"/>
      </w:pPr>
      <w:r w:rsidRPr="005B0664">
        <w:t>Il complesso era collegato in origine alla Cattedrale da una via coperta. Gli Svevi vi ospitarono la Scuola Poetica Siciliana. Tornò in auge nel 1556 come dimora dei Vicerè spagnoli, che demolirono le torri e realizzarono l’imponente facciata.</w:t>
      </w:r>
    </w:p>
    <w:p w14:paraId="6B5C6084" w14:textId="666B1E6E" w:rsidR="005B0664" w:rsidRPr="005B0664" w:rsidRDefault="005B0664" w:rsidP="005B0664">
      <w:pPr>
        <w:pStyle w:val="Paragraphedeliste"/>
      </w:pPr>
      <w:r w:rsidRPr="005B0664">
        <w:t>Oggi il Palazzo svolge un’importante funzione direttiva, essendo sede dell’Assemblea Regionale Siciliana.</w:t>
      </w:r>
    </w:p>
    <w:p w14:paraId="51EF8F34" w14:textId="77777777" w:rsidR="005B0664" w:rsidRPr="005B0664" w:rsidRDefault="005B0664" w:rsidP="005B0664">
      <w:pPr>
        <w:pStyle w:val="Paragraphedeliste"/>
        <w:jc w:val="right"/>
      </w:pPr>
      <w:r w:rsidRPr="005B0664">
        <w:t>Tratto da: www.arte.it</w:t>
      </w:r>
    </w:p>
    <w:p w14:paraId="6E55A36A" w14:textId="77777777" w:rsidR="005B0664" w:rsidRPr="005B0664" w:rsidRDefault="005B0664" w:rsidP="005B0664">
      <w:pPr>
        <w:suppressAutoHyphens w:val="0"/>
        <w:spacing w:before="100" w:beforeAutospacing="1" w:after="0" w:line="240" w:lineRule="auto"/>
        <w:rPr>
          <w:rFonts w:ascii="Times New Roman" w:eastAsia="Times New Roman" w:hAnsi="Times New Roman"/>
          <w:sz w:val="24"/>
          <w:szCs w:val="24"/>
          <w:lang w:val="it-IT" w:eastAsia="fr-FR"/>
        </w:rPr>
      </w:pPr>
    </w:p>
    <w:p w14:paraId="4B216903" w14:textId="3C693218" w:rsidR="005B0664" w:rsidRPr="005B0664" w:rsidRDefault="005B0664" w:rsidP="005B0664">
      <w:pPr>
        <w:pStyle w:val="Titre2"/>
      </w:pPr>
      <w:r>
        <w:br w:type="page"/>
      </w:r>
      <w:r w:rsidRPr="005B0664">
        <w:rPr>
          <w:lang w:eastAsia="fr-FR"/>
        </w:rPr>
        <w:lastRenderedPageBreak/>
        <w:t>L’Urban art contro la mafia</w:t>
      </w:r>
      <w:r>
        <w:rPr>
          <w:lang w:eastAsia="fr-FR"/>
        </w:rPr>
        <w:t xml:space="preserve"> p. 68</w:t>
      </w:r>
    </w:p>
    <w:p w14:paraId="69E7A848" w14:textId="21CF7491" w:rsidR="005B0664" w:rsidRPr="005B0664" w:rsidRDefault="005B0664" w:rsidP="005B0664">
      <w:pPr>
        <w:pStyle w:val="Paragraphedeliste"/>
        <w:rPr>
          <w:lang w:eastAsia="fr-FR"/>
        </w:rPr>
      </w:pPr>
      <w:r>
        <w:rPr>
          <w:lang w:eastAsia="fr-FR"/>
        </w:rPr>
        <w:t>(</w:t>
      </w:r>
      <w:r w:rsidRPr="005B0664">
        <w:rPr>
          <w:lang w:eastAsia="fr-FR"/>
        </w:rPr>
        <w:t>A Palermo, un murales degli artisti Rosk &amp; Loste celebra i magistrati Giovanni Falcone e Paolo Borsellino, uccisi dalla mafia 25 anni fa.</w:t>
      </w:r>
      <w:r>
        <w:rPr>
          <w:lang w:eastAsia="fr-FR"/>
        </w:rPr>
        <w:t>)</w:t>
      </w:r>
    </w:p>
    <w:p w14:paraId="772FC6F7" w14:textId="6F4BA3AC" w:rsidR="005B0664" w:rsidRPr="005B0664" w:rsidRDefault="005B0664" w:rsidP="005B0664">
      <w:pPr>
        <w:pStyle w:val="Paragraphedeliste"/>
        <w:rPr>
          <w:lang w:eastAsia="fr-FR"/>
        </w:rPr>
      </w:pPr>
      <w:r w:rsidRPr="005B0664">
        <w:rPr>
          <w:lang w:eastAsia="fr-FR"/>
        </w:rPr>
        <w:t>Il 19 luglio 1992 moriva il magistrato Paolo Borsellino, assassinato da “cosa nostra” assieme ai cinque agenti della sua scorta nella strage di via d’Amelio, a Palermo, qualche mese dopo l’assassinio</w:t>
      </w:r>
      <w:r w:rsidR="002F2F69" w:rsidRPr="005B0664">
        <w:rPr>
          <w:lang w:eastAsia="fr-FR"/>
        </w:rPr>
        <w:t xml:space="preserve"> </w:t>
      </w:r>
      <w:r w:rsidR="002F2F69">
        <w:rPr>
          <w:lang w:eastAsia="fr-FR"/>
        </w:rPr>
        <w:t>–</w:t>
      </w:r>
      <w:r w:rsidR="002F2F69" w:rsidRPr="005B0664">
        <w:rPr>
          <w:lang w:eastAsia="fr-FR"/>
        </w:rPr>
        <w:t xml:space="preserve"> </w:t>
      </w:r>
      <w:r w:rsidRPr="005B0664">
        <w:rPr>
          <w:lang w:eastAsia="fr-FR"/>
        </w:rPr>
        <w:t xml:space="preserve">sempre per mano della mafia </w:t>
      </w:r>
      <w:r w:rsidR="002F2F69">
        <w:rPr>
          <w:lang w:eastAsia="fr-FR"/>
        </w:rPr>
        <w:t>–</w:t>
      </w:r>
      <w:r w:rsidRPr="005B0664">
        <w:rPr>
          <w:lang w:eastAsia="fr-FR"/>
        </w:rPr>
        <w:t xml:space="preserve"> del collega e amico, Giovanni Falcone. […]</w:t>
      </w:r>
    </w:p>
    <w:p w14:paraId="7EF0F8BF" w14:textId="77777777" w:rsidR="005B0664" w:rsidRPr="005B0664" w:rsidRDefault="005B0664" w:rsidP="005B0664">
      <w:pPr>
        <w:pStyle w:val="Paragraphedeliste"/>
        <w:rPr>
          <w:lang w:eastAsia="fr-FR"/>
        </w:rPr>
      </w:pPr>
      <w:r w:rsidRPr="005B0664">
        <w:rPr>
          <w:lang w:eastAsia="fr-FR"/>
        </w:rPr>
        <w:t>La “costruzione” di un intero Paese integralmente, eticamente e culturalmente avanzato è cominciata proprio 25 anni fa, con il sacrificio dei due giudici. Si tratta di un processo lungo e doloroso, che non può non affidarsi all’intervento delle nuove generazioni. In proposito, vale la pena di ricordare le calzanti parole del giudice Borsellino: “Se la gioventù le negherà il consenso, anche l’onnipotente e misteriosa mafia svanirà come un incubo”. Parole che tornano alla mente, questa volta, in un contesto positivo, osservando il lavoro degli Street artist Rosk &amp; Loste (rispettivamente classe 1988 e 1987), i quali, proprio a Palermo, più precisamente alla Cala, hanno progettato un grande murales sulla facciata dell’Istituto Nautico</w:t>
      </w:r>
      <w:r w:rsidRPr="005B0664">
        <w:rPr>
          <w:b/>
          <w:bCs/>
          <w:lang w:eastAsia="fr-FR"/>
        </w:rPr>
        <w:t xml:space="preserve"> </w:t>
      </w:r>
      <w:r w:rsidRPr="005B0664">
        <w:rPr>
          <w:lang w:eastAsia="fr-FR"/>
        </w:rPr>
        <w:t>che insiste sulla splendida costa siciliana: un ritratto dei due magistrati, sorridenti</w:t>
      </w:r>
      <w:r w:rsidRPr="005B0664">
        <w:rPr>
          <w:b/>
          <w:bCs/>
          <w:lang w:eastAsia="fr-FR"/>
        </w:rPr>
        <w:t xml:space="preserve"> </w:t>
      </w:r>
      <w:r w:rsidRPr="005B0664">
        <w:rPr>
          <w:lang w:eastAsia="fr-FR"/>
        </w:rPr>
        <w:t>e</w:t>
      </w:r>
      <w:r w:rsidRPr="005B0664">
        <w:rPr>
          <w:b/>
          <w:bCs/>
          <w:lang w:eastAsia="fr-FR"/>
        </w:rPr>
        <w:t xml:space="preserve"> </w:t>
      </w:r>
      <w:r w:rsidRPr="005B0664">
        <w:rPr>
          <w:lang w:eastAsia="fr-FR"/>
        </w:rPr>
        <w:t>“complici”. Un’immagine che colpisce per la forza e immediatezza. E che richiama forte la memoria delle azioni dei due giudici italiani, morti per arginare l’illegalità non solo in Sicilia, ma in tutto il</w:t>
      </w:r>
      <w:r w:rsidRPr="005B0664">
        <w:rPr>
          <w:b/>
          <w:bCs/>
          <w:lang w:eastAsia="fr-FR"/>
        </w:rPr>
        <w:t xml:space="preserve"> </w:t>
      </w:r>
      <w:r w:rsidRPr="005B0664">
        <w:rPr>
          <w:lang w:eastAsia="fr-FR"/>
        </w:rPr>
        <w:t>Paese</w:t>
      </w:r>
      <w:r w:rsidRPr="005B0664">
        <w:rPr>
          <w:b/>
          <w:bCs/>
          <w:lang w:eastAsia="fr-FR"/>
        </w:rPr>
        <w:t>.</w:t>
      </w:r>
      <w:r w:rsidRPr="005B0664">
        <w:rPr>
          <w:lang w:eastAsia="fr-FR"/>
        </w:rPr>
        <w:t xml:space="preserve"> Due </w:t>
      </w:r>
      <w:r w:rsidRPr="005B0664">
        <w:rPr>
          <w:b/>
          <w:bCs/>
          <w:lang w:eastAsia="fr-FR"/>
        </w:rPr>
        <w:t>“</w:t>
      </w:r>
      <w:r w:rsidRPr="005B0664">
        <w:rPr>
          <w:lang w:eastAsia="fr-FR"/>
        </w:rPr>
        <w:t>eroi moderni”</w:t>
      </w:r>
      <w:r w:rsidRPr="005B0664">
        <w:rPr>
          <w:b/>
          <w:bCs/>
          <w:lang w:eastAsia="fr-FR"/>
        </w:rPr>
        <w:t>,</w:t>
      </w:r>
      <w:r w:rsidRPr="005B0664">
        <w:rPr>
          <w:lang w:eastAsia="fr-FR"/>
        </w:rPr>
        <w:t xml:space="preserve"> che credevano fortemente nel potere “taumaturgico” e “rigenerativo” delle generazioni future. E proprio da due giovani artisti siciliani, originari di Caltanissetta</w:t>
      </w:r>
      <w:r w:rsidRPr="005B0664">
        <w:rPr>
          <w:b/>
          <w:bCs/>
          <w:lang w:eastAsia="fr-FR"/>
        </w:rPr>
        <w:t>,</w:t>
      </w:r>
      <w:r w:rsidRPr="005B0664">
        <w:rPr>
          <w:lang w:eastAsia="fr-FR"/>
        </w:rPr>
        <w:t xml:space="preserve"> è arrivata l’inaspettata conferma della gratitudine e del rispetto che l’isola</w:t>
      </w:r>
      <w:r w:rsidRPr="005B0664">
        <w:rPr>
          <w:b/>
          <w:bCs/>
          <w:lang w:eastAsia="fr-FR"/>
        </w:rPr>
        <w:t>,</w:t>
      </w:r>
      <w:r w:rsidRPr="005B0664">
        <w:rPr>
          <w:lang w:eastAsia="fr-FR"/>
        </w:rPr>
        <w:t xml:space="preserve"> da tempo, continua a corrispondere ai due magistrati.</w:t>
      </w:r>
    </w:p>
    <w:p w14:paraId="7D83C3E0" w14:textId="77777777" w:rsidR="005B0664" w:rsidRPr="005B0664" w:rsidRDefault="005B0664" w:rsidP="005B0664">
      <w:pPr>
        <w:pStyle w:val="Paragraphedeliste"/>
        <w:jc w:val="right"/>
        <w:rPr>
          <w:lang w:eastAsia="fr-FR"/>
        </w:rPr>
      </w:pPr>
      <w:r w:rsidRPr="005B0664">
        <w:rPr>
          <w:lang w:eastAsia="fr-FR"/>
        </w:rPr>
        <w:t>Serena di Giovanni, © Periodici Italiani, 2017</w:t>
      </w:r>
    </w:p>
    <w:p w14:paraId="44596712" w14:textId="24F791A8" w:rsidR="005B0664" w:rsidRDefault="005B0664">
      <w:pPr>
        <w:suppressAutoHyphens w:val="0"/>
        <w:spacing w:after="160" w:line="259" w:lineRule="auto"/>
        <w:rPr>
          <w:rFonts w:ascii="Tahoma" w:eastAsiaTheme="minorHAnsi" w:hAnsi="Tahoma"/>
          <w:b/>
          <w:sz w:val="32"/>
          <w:szCs w:val="24"/>
          <w:lang w:val="it-IT"/>
        </w:rPr>
      </w:pPr>
      <w:r>
        <w:br w:type="page"/>
      </w:r>
    </w:p>
    <w:p w14:paraId="11033777" w14:textId="0BEDD445" w:rsidR="005B0664" w:rsidRPr="005B0664" w:rsidRDefault="005B0664" w:rsidP="005B0664">
      <w:pPr>
        <w:pStyle w:val="Titre2"/>
        <w:rPr>
          <w:sz w:val="24"/>
          <w:lang w:eastAsia="fr-FR"/>
        </w:rPr>
      </w:pPr>
      <w:r w:rsidRPr="005B0664">
        <w:rPr>
          <w:lang w:eastAsia="fr-FR"/>
        </w:rPr>
        <w:lastRenderedPageBreak/>
        <w:t>Peppino Impastato, Radio Aut ora trasmette dalla casa confiscata al boss</w:t>
      </w:r>
      <w:r>
        <w:rPr>
          <w:lang w:eastAsia="fr-FR"/>
        </w:rPr>
        <w:t xml:space="preserve"> p. 69</w:t>
      </w:r>
    </w:p>
    <w:p w14:paraId="41822913" w14:textId="3000811D" w:rsidR="005B0664" w:rsidRPr="005B0664" w:rsidRDefault="005B0664" w:rsidP="005B0664">
      <w:pPr>
        <w:pStyle w:val="Paragraphedeliste"/>
        <w:rPr>
          <w:lang w:eastAsia="fr-FR"/>
        </w:rPr>
      </w:pPr>
      <w:r w:rsidRPr="005B0664">
        <w:rPr>
          <w:lang w:eastAsia="fr-FR"/>
        </w:rPr>
        <w:t>Dal 9 maggio “Radio cento passi” trasmetterà dalla casa, a Cinisi, del capomafia Tano Badalamenti. La storica emittente è oggi una realtà con punti di riferimento a Roma, Milano, Bari e Hannover, un canale YouTube e dal gennaio 2013 anche un giornale on line e una web tv.</w:t>
      </w:r>
    </w:p>
    <w:p w14:paraId="396E8589" w14:textId="6C5C948C" w:rsidR="005B0664" w:rsidRPr="005B0664" w:rsidRDefault="005B0664" w:rsidP="005B0664">
      <w:pPr>
        <w:pStyle w:val="Paragraphedeliste"/>
        <w:jc w:val="right"/>
        <w:rPr>
          <w:lang w:eastAsia="fr-FR"/>
        </w:rPr>
      </w:pPr>
      <w:r w:rsidRPr="005B0664">
        <w:rPr>
          <w:lang w:eastAsia="fr-FR"/>
        </w:rPr>
        <w:t>Giuseppe Lo Bianco, © “</w:t>
      </w:r>
      <w:r w:rsidRPr="005B0664">
        <w:rPr>
          <w:iCs/>
          <w:lang w:eastAsia="fr-FR"/>
        </w:rPr>
        <w:t>Il fatto quotidiano”</w:t>
      </w:r>
      <w:r w:rsidRPr="005B0664">
        <w:rPr>
          <w:lang w:eastAsia="fr-FR"/>
        </w:rPr>
        <w:t>, 2014</w:t>
      </w:r>
    </w:p>
    <w:p w14:paraId="489BB272" w14:textId="36BBBD1D" w:rsidR="005B0664" w:rsidRDefault="005B0664">
      <w:pPr>
        <w:suppressAutoHyphens w:val="0"/>
        <w:spacing w:after="160" w:line="259" w:lineRule="auto"/>
        <w:rPr>
          <w:rFonts w:ascii="Tahoma" w:eastAsia="Times New Roman" w:hAnsi="Tahoma"/>
          <w:sz w:val="24"/>
          <w:szCs w:val="24"/>
          <w:lang w:val="it-IT"/>
        </w:rPr>
      </w:pPr>
      <w:r>
        <w:br w:type="page"/>
      </w:r>
    </w:p>
    <w:p w14:paraId="3C163B4C" w14:textId="02C03BB1" w:rsidR="005B0664" w:rsidRPr="005B0664" w:rsidRDefault="00AC738C" w:rsidP="005B0664">
      <w:pPr>
        <w:pStyle w:val="Titre2"/>
      </w:pPr>
      <w:r w:rsidRPr="00AC738C">
        <w:lastRenderedPageBreak/>
        <w:t>La Sicilia dei viaggiatori</w:t>
      </w:r>
      <w:r>
        <w:t xml:space="preserve"> </w:t>
      </w:r>
      <w:r w:rsidR="005B0664">
        <w:t>p</w:t>
      </w:r>
      <w:r w:rsidR="00A06297">
        <w:t>p</w:t>
      </w:r>
      <w:bookmarkStart w:id="1" w:name="_GoBack"/>
      <w:bookmarkEnd w:id="1"/>
      <w:r w:rsidR="005B0664">
        <w:t>. 74-75</w:t>
      </w:r>
    </w:p>
    <w:p w14:paraId="7C90E517" w14:textId="77777777" w:rsidR="00AC738C" w:rsidRPr="00AC738C" w:rsidRDefault="00AC738C" w:rsidP="00AC738C">
      <w:pPr>
        <w:pStyle w:val="Paragraphedeliste"/>
      </w:pPr>
      <w:r w:rsidRPr="00AC738C">
        <w:t>Senza i diari di viaggio dei viaggiatori stranieri, avremmo avuto oggi una conoscenza limitata della Sicilia, un’isola che taglia in due il Mediterraneo e il cui destino storico è quello di essere crocevia di strade di mare, incroci di viaggi e approdi provvisori […]</w:t>
      </w:r>
    </w:p>
    <w:p w14:paraId="0457E5A1" w14:textId="2AEA0F2C" w:rsidR="00AC738C" w:rsidRPr="00AC738C" w:rsidRDefault="00AC738C" w:rsidP="00AC738C">
      <w:pPr>
        <w:pStyle w:val="Paragraphedeliste"/>
      </w:pPr>
      <w:r w:rsidRPr="00AC738C">
        <w:t>La Sicilia rappresenta per chi non vi è nato un’attrazione irresistibile, calamitando fantasie e immaginari dei viaggiatori stranieri che, forti della propria identità, vengono in Sicilia per capirne la conclamata diversità [...] In passato, l’identità univoca dei centri da cui provenivano i viaggiatori, bagaglio e ideale di cultura di cui erano portatori e di cui cercavano conferma in Sicilia, si è scontrata con l’identità plurale dell’isola in cui giungevano, quella pluralità tipica delle periferie e pure delle dimore di frontiera, con il loro intreccio di genti e di culture. Invero, dovevano saperne cogliere la multietnicità   antropologica, il suo eclettismo artistico. […]</w:t>
      </w:r>
    </w:p>
    <w:p w14:paraId="3B110497" w14:textId="4E70A4B1" w:rsidR="00AC738C" w:rsidRPr="00AC738C" w:rsidRDefault="00AC738C" w:rsidP="00AC738C">
      <w:pPr>
        <w:pStyle w:val="Paragraphedeliste"/>
      </w:pPr>
      <w:r w:rsidRPr="00AC738C">
        <w:t>Maupassant (1885) […] nelle pagine della sua </w:t>
      </w:r>
      <w:r>
        <w:t>“</w:t>
      </w:r>
      <w:r w:rsidRPr="00AC738C">
        <w:t>Sicile</w:t>
      </w:r>
      <w:r>
        <w:t>”</w:t>
      </w:r>
      <w:r w:rsidRPr="00AC738C">
        <w:t>, parla della qualità eclettica dell’arte siciliana e scrive: “…</w:t>
      </w:r>
      <w:r>
        <w:t xml:space="preserve"> </w:t>
      </w:r>
      <w:r w:rsidRPr="00AC738C">
        <w:t xml:space="preserve">tutti questi monumenti […] non sono né arabi, né gotici, né bizantini bensì siciliani, e si può dire che esiste un’arte siciliana e uno stile siciliano, che è certamente il più affascinante, il più vario, colorito e ricco di  fantasia tra tutti gli stili architettonici”. Da una rivisitazione geniale di quello che egli chiama uno strano e divino museo di architettura, di cui egli sa comprendere, diversamente da pur grandissimi scrittori del Settecento, esempi come la Cappella Palatina o il tempio di </w:t>
      </w:r>
      <w:hyperlink r:id="rId5" w:history="1">
        <w:r w:rsidRPr="00AC738C">
          <w:rPr>
            <w:rStyle w:val="Lienhypertexte"/>
            <w:color w:val="auto"/>
            <w:u w:val="none"/>
          </w:rPr>
          <w:t>Segesta</w:t>
        </w:r>
      </w:hyperlink>
      <w:r w:rsidRPr="00AC738C">
        <w:t>, si passa ad una straordinaria e particolare lettura della figura scultorea della Venere Landolina di Siracusa.[...]</w:t>
      </w:r>
    </w:p>
    <w:p w14:paraId="16E9EA0D" w14:textId="28BDF3FB" w:rsidR="00AC738C" w:rsidRPr="00AC738C" w:rsidRDefault="00AC738C" w:rsidP="00AC738C">
      <w:pPr>
        <w:pStyle w:val="Paragraphedeliste"/>
      </w:pPr>
      <w:r w:rsidRPr="00AC738C">
        <w:t>L’amore dell’antico persiste in Roger Peyrefitte, che certo conosce la cultura classica della civiltà isolana e tenta di leggerla nella sua complessità. Si veda, a tal proposito, l’incipit  della parte siciliana della sua opera </w:t>
      </w:r>
      <w:r>
        <w:t>“</w:t>
      </w:r>
      <w:r w:rsidRPr="00AC738C">
        <w:t>Dal Vesuvio all’Etna</w:t>
      </w:r>
      <w:r>
        <w:t>”</w:t>
      </w:r>
      <w:r w:rsidRPr="00AC738C">
        <w:t xml:space="preserve">: [...] “Il paesaggio siciliano è un miscuglio di esuberanza italiana e di sobrietà greca […] Quella che per i Romani era l’isola del grano, è per noi l’isola dei limoni, dei mandarini e degli aranci”. Peyrefitte vuole celebrare il rapporto che si è realizzato in Sicilia tra natura e storia: una natura riletta e rivissuta nella storia e la storia che s’invera nella natura. Ovvero la simbiosi tra la fisionomia naturalistica dell’isola e le fasi diverse della sua </w:t>
      </w:r>
      <w:r w:rsidRPr="00AC738C">
        <w:lastRenderedPageBreak/>
        <w:t>civilizzazione, come se tale fisionomia avesse somatizzato i segni delle presenze “altre” nel tempo.</w:t>
      </w:r>
    </w:p>
    <w:p w14:paraId="26C4BC5B" w14:textId="0F749F5E" w:rsidR="00AC738C" w:rsidRPr="00AC738C" w:rsidRDefault="00AC738C" w:rsidP="00AC738C">
      <w:pPr>
        <w:pStyle w:val="Paragraphedeliste"/>
      </w:pPr>
      <w:r w:rsidRPr="00AC738C">
        <w:t xml:space="preserve">E la capitale dell’isola? </w:t>
      </w:r>
      <w:hyperlink r:id="rId6" w:history="1">
        <w:r w:rsidRPr="00AC738C">
          <w:rPr>
            <w:rStyle w:val="Lienhypertexte"/>
            <w:color w:val="auto"/>
            <w:u w:val="none"/>
          </w:rPr>
          <w:t>Palermo</w:t>
        </w:r>
      </w:hyperlink>
      <w:r w:rsidRPr="00AC738C">
        <w:t xml:space="preserve"> “è città greca per le sue origini, per la sua luce, per le metope  del suo museo, degne di quelle di Olimpia. È romana per il ricordo delle sue lotte contro Cartagine e per i mosaici della villa Bonanno. È </w:t>
      </w:r>
      <w:hyperlink r:id="rId7" w:history="1">
        <w:r w:rsidRPr="00AC738C">
          <w:rPr>
            <w:rStyle w:val="Lienhypertexte"/>
            <w:color w:val="auto"/>
            <w:u w:val="none"/>
          </w:rPr>
          <w:t>araba</w:t>
        </w:r>
      </w:hyperlink>
      <w:r w:rsidRPr="00AC738C">
        <w:t xml:space="preserve"> per le piccole cupole di alcune sue chiese, eredi delle moschee. È francese per la dinastia degli Altavilla che l’abbellirono. È tedesca per le tombe degli Hohenstaufen. È spagnola per Carlo V. È inglese per Nelson e Lady Hamilton…” Dopo questa sintesi che mira a riunire le componenti della civiltà siciliana, quasi a respingere l’esaltazione classicistica ma per promuoverne un’altra, nel </w:t>
      </w:r>
      <w:r>
        <w:t>“</w:t>
      </w:r>
      <w:r w:rsidRPr="00AC738C">
        <w:t>Voyageur amoureux</w:t>
      </w:r>
      <w:r>
        <w:t>”</w:t>
      </w:r>
      <w:r w:rsidRPr="00AC738C">
        <w:t xml:space="preserve"> del 1980 Dominique Fernandez ritiene che delle forme più note della cultura artistica siciliana la più autentica sia quella barocca, anzi che questa sia la più significativa in quanto più legata alle modalità del sentire, dell’atteggiarsi, dell’angoscioso interrogarsi di “un popolo che dubita  tragicamente di se stesso e richiede alle forme create una prova della propria esistenza”.  </w:t>
      </w:r>
    </w:p>
    <w:p w14:paraId="5B52DDEC" w14:textId="5D470EA8" w:rsidR="00935D98" w:rsidRPr="00AC738C" w:rsidRDefault="00AC738C" w:rsidP="00AC738C">
      <w:pPr>
        <w:pStyle w:val="Paragraphedeliste"/>
        <w:jc w:val="right"/>
      </w:pPr>
      <w:r>
        <w:rPr>
          <w:rFonts w:eastAsiaTheme="minorHAnsi"/>
          <w:lang w:eastAsia="en-US"/>
        </w:rPr>
        <w:t>Manuela Randazzo © www.lavocedinewyork.com</w:t>
      </w:r>
    </w:p>
    <w:sectPr w:rsidR="00935D98" w:rsidRPr="00AC738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Tahoma">
    <w:panose1 w:val="020B0604030504040204"/>
    <w:charset w:val="00"/>
    <w:family w:val="auto"/>
    <w:pitch w:val="variable"/>
    <w:sig w:usb0="E1002AFF" w:usb1="C000605B" w:usb2="00000029" w:usb3="00000000" w:csb0="000101FF" w:csb1="00000000"/>
  </w:font>
  <w:font w:name="Segoe UI">
    <w:charset w:val="00"/>
    <w:family w:val="swiss"/>
    <w:pitch w:val="variable"/>
    <w:sig w:usb0="E4002EFF" w:usb1="C000E47F" w:usb2="00000009" w:usb3="00000000" w:csb0="000001FF" w:csb1="00000000"/>
  </w:font>
  <w:font w:name="SimSun, 宋体">
    <w:altName w:val="Times New Roman"/>
    <w:charset w:val="00"/>
    <w:family w:val="auto"/>
    <w:pitch w:val="variable"/>
  </w:font>
  <w:font w:name="Arial Unicode MS">
    <w:panose1 w:val="020B0604020202020204"/>
    <w:charset w:val="00"/>
    <w:family w:val="auto"/>
    <w:pitch w:val="variable"/>
    <w:sig w:usb0="F7FFAFFF" w:usb1="E9DFFFFF" w:usb2="0000003F" w:usb3="00000000" w:csb0="003F01FF" w:csb1="00000000"/>
  </w:font>
  <w:font w:name="SimSun">
    <w:altName w:val="宋体"/>
    <w:charset w:val="86"/>
    <w:family w:val="auto"/>
    <w:pitch w:val="variable"/>
    <w:sig w:usb0="00000003" w:usb1="288F0000" w:usb2="00000016" w:usb3="00000000" w:csb0="00040001" w:csb1="00000000"/>
  </w:font>
  <w:font w:name="Arial">
    <w:panose1 w:val="020B0604020202020204"/>
    <w:charset w:val="00"/>
    <w:family w:val="auto"/>
    <w:pitch w:val="variable"/>
    <w:sig w:usb0="E0002AFF" w:usb1="C0007843"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Calibri Light">
    <w:altName w:val="Arial"/>
    <w:charset w:val="00"/>
    <w:family w:val="swiss"/>
    <w:pitch w:val="variable"/>
    <w:sig w:usb0="E4002EFF" w:usb1="C000247B" w:usb2="00000009" w:usb3="00000000" w:csb0="000001FF" w:csb1="00000000"/>
  </w:font>
  <w:font w:name="游ゴシック Light">
    <w:panose1 w:val="00000000000000000000"/>
    <w:charset w:val="80"/>
    <w:family w:val="roman"/>
    <w:notTrueType/>
    <w:pitch w:val="default"/>
  </w:font>
  <w:font w:name="游明朝">
    <w:panose1 w:val="00000000000000000000"/>
    <w:charset w:val="8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7ECD"/>
    <w:rsid w:val="00004E58"/>
    <w:rsid w:val="00014175"/>
    <w:rsid w:val="000453B0"/>
    <w:rsid w:val="00047E7E"/>
    <w:rsid w:val="000B3719"/>
    <w:rsid w:val="000B557B"/>
    <w:rsid w:val="000F43A5"/>
    <w:rsid w:val="0012664C"/>
    <w:rsid w:val="0014759F"/>
    <w:rsid w:val="001D7E00"/>
    <w:rsid w:val="00200BF7"/>
    <w:rsid w:val="00244ACF"/>
    <w:rsid w:val="002C2B28"/>
    <w:rsid w:val="002D1693"/>
    <w:rsid w:val="002E3E08"/>
    <w:rsid w:val="002E7052"/>
    <w:rsid w:val="002F2F69"/>
    <w:rsid w:val="00306DBD"/>
    <w:rsid w:val="003140FD"/>
    <w:rsid w:val="00314559"/>
    <w:rsid w:val="0039467F"/>
    <w:rsid w:val="003C2121"/>
    <w:rsid w:val="003D3A50"/>
    <w:rsid w:val="00414F23"/>
    <w:rsid w:val="00457F77"/>
    <w:rsid w:val="004A316C"/>
    <w:rsid w:val="00501BA3"/>
    <w:rsid w:val="00527ECD"/>
    <w:rsid w:val="0054774D"/>
    <w:rsid w:val="00555CDC"/>
    <w:rsid w:val="00576B8E"/>
    <w:rsid w:val="005930C5"/>
    <w:rsid w:val="005B0664"/>
    <w:rsid w:val="00607BFC"/>
    <w:rsid w:val="00633294"/>
    <w:rsid w:val="00643F18"/>
    <w:rsid w:val="00675737"/>
    <w:rsid w:val="00705A3B"/>
    <w:rsid w:val="007063D8"/>
    <w:rsid w:val="007577FA"/>
    <w:rsid w:val="00811A13"/>
    <w:rsid w:val="008434D6"/>
    <w:rsid w:val="00861D7C"/>
    <w:rsid w:val="00886491"/>
    <w:rsid w:val="008864B1"/>
    <w:rsid w:val="008E3C01"/>
    <w:rsid w:val="00935D98"/>
    <w:rsid w:val="009D2330"/>
    <w:rsid w:val="00A06297"/>
    <w:rsid w:val="00A1562B"/>
    <w:rsid w:val="00A2703D"/>
    <w:rsid w:val="00A35E84"/>
    <w:rsid w:val="00A46CFA"/>
    <w:rsid w:val="00AC738C"/>
    <w:rsid w:val="00B06067"/>
    <w:rsid w:val="00B966AB"/>
    <w:rsid w:val="00BA6D04"/>
    <w:rsid w:val="00BB1FDE"/>
    <w:rsid w:val="00C5760D"/>
    <w:rsid w:val="00CA2DBE"/>
    <w:rsid w:val="00CE6330"/>
    <w:rsid w:val="00D3582B"/>
    <w:rsid w:val="00D44608"/>
    <w:rsid w:val="00DD0C36"/>
    <w:rsid w:val="00EE1D54"/>
    <w:rsid w:val="00F66284"/>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4DFE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7ECD"/>
    <w:pPr>
      <w:suppressAutoHyphens/>
      <w:spacing w:after="200" w:line="276" w:lineRule="auto"/>
    </w:pPr>
    <w:rPr>
      <w:rFonts w:ascii="Calibri" w:eastAsia="Calibri" w:hAnsi="Calibri" w:cs="Times New Roman"/>
      <w:lang w:eastAsia="ar-SA"/>
    </w:rPr>
  </w:style>
  <w:style w:type="paragraph" w:styleId="Titre1">
    <w:name w:val="heading 1"/>
    <w:basedOn w:val="Titre2"/>
    <w:next w:val="Normal"/>
    <w:link w:val="Titre1Car"/>
    <w:uiPriority w:val="9"/>
    <w:qFormat/>
    <w:rsid w:val="00527ECD"/>
    <w:pPr>
      <w:outlineLvl w:val="0"/>
    </w:pPr>
    <w:rPr>
      <w:sz w:val="44"/>
    </w:rPr>
  </w:style>
  <w:style w:type="paragraph" w:styleId="Titre2">
    <w:name w:val="heading 2"/>
    <w:basedOn w:val="Paragraphedeliste"/>
    <w:next w:val="Normal"/>
    <w:link w:val="Titre2Car"/>
    <w:uiPriority w:val="9"/>
    <w:unhideWhenUsed/>
    <w:qFormat/>
    <w:rsid w:val="00D3582B"/>
    <w:pPr>
      <w:spacing w:after="360"/>
      <w:outlineLvl w:val="1"/>
    </w:pPr>
    <w:rPr>
      <w:rFonts w:eastAsiaTheme="minorHAnsi"/>
      <w:b/>
      <w:sz w:val="32"/>
    </w:rPr>
  </w:style>
  <w:style w:type="paragraph" w:styleId="Titre3">
    <w:name w:val="heading 3"/>
    <w:basedOn w:val="Paragraphedeliste"/>
    <w:next w:val="Normal"/>
    <w:link w:val="Titre3Car"/>
    <w:uiPriority w:val="9"/>
    <w:unhideWhenUsed/>
    <w:qFormat/>
    <w:rsid w:val="000B557B"/>
    <w:pPr>
      <w:spacing w:before="360" w:after="240"/>
      <w:outlineLvl w:val="2"/>
    </w:pPr>
    <w:rPr>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27ECD"/>
    <w:pPr>
      <w:spacing w:after="120" w:line="360" w:lineRule="auto"/>
    </w:pPr>
    <w:rPr>
      <w:rFonts w:ascii="Tahoma" w:eastAsia="Times New Roman" w:hAnsi="Tahoma"/>
      <w:sz w:val="24"/>
      <w:szCs w:val="24"/>
      <w:lang w:val="it-IT"/>
    </w:rPr>
  </w:style>
  <w:style w:type="paragraph" w:styleId="Notedebasdepage">
    <w:name w:val="footnote text"/>
    <w:basedOn w:val="Normal"/>
    <w:link w:val="NotedebasdepageCar"/>
    <w:semiHidden/>
    <w:unhideWhenUsed/>
    <w:rsid w:val="00527ECD"/>
    <w:rPr>
      <w:sz w:val="20"/>
      <w:szCs w:val="20"/>
    </w:rPr>
  </w:style>
  <w:style w:type="character" w:customStyle="1" w:styleId="NotedebasdepageCar">
    <w:name w:val="Note de bas de page Car"/>
    <w:basedOn w:val="Policepardfaut"/>
    <w:link w:val="Notedebasdepage"/>
    <w:semiHidden/>
    <w:rsid w:val="00527ECD"/>
    <w:rPr>
      <w:rFonts w:ascii="Calibri" w:eastAsia="Calibri" w:hAnsi="Calibri" w:cs="Times New Roman"/>
      <w:sz w:val="20"/>
      <w:szCs w:val="20"/>
      <w:lang w:eastAsia="ar-SA"/>
    </w:rPr>
  </w:style>
  <w:style w:type="character" w:customStyle="1" w:styleId="Titre2Car">
    <w:name w:val="Titre 2 Car"/>
    <w:basedOn w:val="Policepardfaut"/>
    <w:link w:val="Titre2"/>
    <w:uiPriority w:val="9"/>
    <w:rsid w:val="00D3582B"/>
    <w:rPr>
      <w:rFonts w:ascii="Tahoma" w:hAnsi="Tahoma" w:cs="Times New Roman"/>
      <w:b/>
      <w:sz w:val="32"/>
      <w:szCs w:val="24"/>
      <w:lang w:val="it-IT" w:eastAsia="ar-SA"/>
    </w:rPr>
  </w:style>
  <w:style w:type="character" w:customStyle="1" w:styleId="Titre1Car">
    <w:name w:val="Titre 1 Car"/>
    <w:basedOn w:val="Policepardfaut"/>
    <w:link w:val="Titre1"/>
    <w:uiPriority w:val="9"/>
    <w:rsid w:val="00527ECD"/>
    <w:rPr>
      <w:rFonts w:ascii="Tahoma" w:hAnsi="Tahoma" w:cs="Times New Roman"/>
      <w:sz w:val="44"/>
      <w:szCs w:val="24"/>
      <w:lang w:val="it-IT" w:eastAsia="ar-SA"/>
    </w:rPr>
  </w:style>
  <w:style w:type="paragraph" w:customStyle="1" w:styleId="Notes">
    <w:name w:val="Notes"/>
    <w:basedOn w:val="Notedebasdepage"/>
    <w:link w:val="NotesCar"/>
    <w:qFormat/>
    <w:rsid w:val="008434D6"/>
    <w:pPr>
      <w:spacing w:line="360" w:lineRule="auto"/>
    </w:pPr>
    <w:rPr>
      <w:rFonts w:ascii="Tahoma" w:hAnsi="Tahoma"/>
      <w:sz w:val="24"/>
      <w:szCs w:val="24"/>
      <w:lang w:val="it-IT"/>
    </w:rPr>
  </w:style>
  <w:style w:type="character" w:customStyle="1" w:styleId="Titre3Car">
    <w:name w:val="Titre 3 Car"/>
    <w:basedOn w:val="Policepardfaut"/>
    <w:link w:val="Titre3"/>
    <w:uiPriority w:val="9"/>
    <w:rsid w:val="000B557B"/>
    <w:rPr>
      <w:rFonts w:ascii="Tahoma" w:eastAsia="Times New Roman" w:hAnsi="Tahoma" w:cs="Times New Roman"/>
      <w:b/>
      <w:sz w:val="24"/>
      <w:szCs w:val="24"/>
      <w:lang w:val="it-IT" w:eastAsia="ar-SA"/>
    </w:rPr>
  </w:style>
  <w:style w:type="character" w:customStyle="1" w:styleId="NotesCar">
    <w:name w:val="Notes Car"/>
    <w:basedOn w:val="NotedebasdepageCar"/>
    <w:link w:val="Notes"/>
    <w:rsid w:val="008434D6"/>
    <w:rPr>
      <w:rFonts w:ascii="Tahoma" w:eastAsia="Calibri" w:hAnsi="Tahoma" w:cs="Times New Roman"/>
      <w:sz w:val="24"/>
      <w:szCs w:val="24"/>
      <w:lang w:val="it-IT" w:eastAsia="ar-SA"/>
    </w:rPr>
  </w:style>
  <w:style w:type="paragraph" w:styleId="Commentaire">
    <w:name w:val="annotation text"/>
    <w:basedOn w:val="Normal"/>
    <w:link w:val="CommentaireCar1"/>
    <w:unhideWhenUsed/>
    <w:rsid w:val="00EE1D54"/>
    <w:rPr>
      <w:sz w:val="20"/>
      <w:szCs w:val="20"/>
    </w:rPr>
  </w:style>
  <w:style w:type="character" w:customStyle="1" w:styleId="CommentaireCar">
    <w:name w:val="Commentaire Car"/>
    <w:basedOn w:val="Policepardfaut"/>
    <w:uiPriority w:val="99"/>
    <w:semiHidden/>
    <w:rsid w:val="00EE1D54"/>
    <w:rPr>
      <w:rFonts w:ascii="Calibri" w:eastAsia="Calibri" w:hAnsi="Calibri" w:cs="Times New Roman"/>
      <w:sz w:val="20"/>
      <w:szCs w:val="20"/>
      <w:lang w:eastAsia="ar-SA"/>
    </w:rPr>
  </w:style>
  <w:style w:type="character" w:styleId="Marquedannotation">
    <w:name w:val="annotation reference"/>
    <w:unhideWhenUsed/>
    <w:rsid w:val="00EE1D54"/>
    <w:rPr>
      <w:sz w:val="16"/>
      <w:szCs w:val="16"/>
    </w:rPr>
  </w:style>
  <w:style w:type="character" w:customStyle="1" w:styleId="CommentaireCar1">
    <w:name w:val="Commentaire Car1"/>
    <w:link w:val="Commentaire"/>
    <w:uiPriority w:val="99"/>
    <w:semiHidden/>
    <w:locked/>
    <w:rsid w:val="00EE1D54"/>
    <w:rPr>
      <w:rFonts w:ascii="Calibri" w:eastAsia="Calibri" w:hAnsi="Calibri" w:cs="Times New Roman"/>
      <w:sz w:val="20"/>
      <w:szCs w:val="20"/>
      <w:lang w:eastAsia="ar-SA"/>
    </w:rPr>
  </w:style>
  <w:style w:type="character" w:styleId="lev">
    <w:name w:val="Strong"/>
    <w:basedOn w:val="Policepardfaut"/>
    <w:uiPriority w:val="22"/>
    <w:qFormat/>
    <w:rsid w:val="00EE1D54"/>
    <w:rPr>
      <w:b/>
      <w:bCs/>
    </w:rPr>
  </w:style>
  <w:style w:type="paragraph" w:styleId="Textedebulles">
    <w:name w:val="Balloon Text"/>
    <w:basedOn w:val="Normal"/>
    <w:link w:val="TextedebullesCar"/>
    <w:uiPriority w:val="99"/>
    <w:semiHidden/>
    <w:unhideWhenUsed/>
    <w:rsid w:val="00EE1D54"/>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EE1D54"/>
    <w:rPr>
      <w:rFonts w:ascii="Segoe UI" w:eastAsia="Calibri" w:hAnsi="Segoe UI" w:cs="Segoe UI"/>
      <w:sz w:val="18"/>
      <w:szCs w:val="18"/>
      <w:lang w:eastAsia="ar-SA"/>
    </w:rPr>
  </w:style>
  <w:style w:type="paragraph" w:styleId="NormalWeb">
    <w:name w:val="Normal (Web)"/>
    <w:basedOn w:val="Normal"/>
    <w:uiPriority w:val="99"/>
    <w:semiHidden/>
    <w:unhideWhenUsed/>
    <w:rsid w:val="00EE1D54"/>
    <w:pPr>
      <w:spacing w:before="280" w:after="280" w:line="240" w:lineRule="auto"/>
    </w:pPr>
    <w:rPr>
      <w:rFonts w:ascii="Times New Roman" w:eastAsia="Times New Roman" w:hAnsi="Times New Roman"/>
      <w:sz w:val="24"/>
      <w:szCs w:val="24"/>
    </w:rPr>
  </w:style>
  <w:style w:type="character" w:styleId="Lienhypertexte">
    <w:name w:val="Hyperlink"/>
    <w:basedOn w:val="Policepardfaut"/>
    <w:semiHidden/>
    <w:unhideWhenUsed/>
    <w:rsid w:val="00A46CFA"/>
    <w:rPr>
      <w:color w:val="0000FF"/>
      <w:u w:val="single"/>
    </w:rPr>
  </w:style>
  <w:style w:type="paragraph" w:customStyle="1" w:styleId="WW-Standard">
    <w:name w:val="WW-Standard"/>
    <w:rsid w:val="005930C5"/>
    <w:pPr>
      <w:suppressAutoHyphens/>
      <w:autoSpaceDN w:val="0"/>
      <w:spacing w:line="244" w:lineRule="auto"/>
    </w:pPr>
    <w:rPr>
      <w:rFonts w:ascii="Calibri" w:eastAsia="SimSun, 宋体" w:hAnsi="Calibri" w:cs="Tahoma"/>
      <w:kern w:val="3"/>
      <w:lang w:eastAsia="zh-CN"/>
    </w:rPr>
  </w:style>
  <w:style w:type="character" w:customStyle="1" w:styleId="Internetlink">
    <w:name w:val="Internet link"/>
    <w:basedOn w:val="Policepardfaut"/>
    <w:rsid w:val="005930C5"/>
    <w:rPr>
      <w:color w:val="0563C1"/>
      <w:u w:val="single"/>
    </w:rPr>
  </w:style>
  <w:style w:type="character" w:customStyle="1" w:styleId="label">
    <w:name w:val="label"/>
    <w:basedOn w:val="Policepardfaut"/>
    <w:rsid w:val="003D3A50"/>
    <w:rPr>
      <w:lang w:val="fr-FR"/>
    </w:rPr>
  </w:style>
  <w:style w:type="paragraph" w:customStyle="1" w:styleId="CorpsB">
    <w:name w:val="Corps B"/>
    <w:rsid w:val="003D3A50"/>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en-US" w:eastAsia="fr-FR"/>
      <w14:textOutline w14:w="12700" w14:cap="flat" w14:cmpd="sng" w14:algn="ctr">
        <w14:noFill/>
        <w14:prstDash w14:val="solid"/>
        <w14:miter w14:lim="400000"/>
      </w14:textOutline>
    </w:rPr>
  </w:style>
  <w:style w:type="paragraph" w:customStyle="1" w:styleId="Standard">
    <w:name w:val="Standard"/>
    <w:rsid w:val="003D3A50"/>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 w:type="paragraph" w:customStyle="1" w:styleId="CorpoA">
    <w:name w:val="Corpo A"/>
    <w:rsid w:val="00CE6330"/>
    <w:pPr>
      <w:widowControl w:val="0"/>
      <w:shd w:val="clear" w:color="auto" w:fill="FFFFFF"/>
      <w:suppressAutoHyphens/>
      <w:spacing w:after="0" w:line="100" w:lineRule="atLeast"/>
    </w:pPr>
    <w:rPr>
      <w:rFonts w:ascii="Times New Roman" w:eastAsia="Times New Roman" w:hAnsi="Times New Roman" w:cs="Times New Roman"/>
      <w:color w:val="000000"/>
      <w:kern w:val="2"/>
      <w:u w:color="000000"/>
      <w:lang w:eastAsia="fr-FR"/>
    </w:rPr>
  </w:style>
  <w:style w:type="character" w:customStyle="1" w:styleId="Nessuno">
    <w:name w:val="Nessuno"/>
    <w:rsid w:val="00CE6330"/>
  </w:style>
  <w:style w:type="character" w:customStyle="1" w:styleId="Hyperlink3">
    <w:name w:val="Hyperlink.3"/>
    <w:basedOn w:val="Nessuno"/>
    <w:rsid w:val="00CE6330"/>
    <w:rPr>
      <w:rFonts w:ascii="Times New Roman" w:eastAsia="Times New Roman" w:hAnsi="Times New Roman" w:cs="Times New Roman" w:hint="default"/>
      <w:b/>
      <w:bCs/>
      <w:i/>
      <w:iCs/>
      <w:color w:val="000000"/>
      <w:sz w:val="24"/>
      <w:szCs w:val="24"/>
      <w:u w:val="single" w:color="000000"/>
      <w:lang w:val="en-US"/>
    </w:rPr>
  </w:style>
  <w:style w:type="paragraph" w:customStyle="1" w:styleId="Didefault">
    <w:name w:val="Di default"/>
    <w:rsid w:val="00CE6330"/>
    <w:pPr>
      <w:widowControl w:val="0"/>
      <w:shd w:val="clear" w:color="auto" w:fill="FFFFFF"/>
      <w:suppressAutoHyphens/>
      <w:spacing w:after="0" w:line="100" w:lineRule="atLeast"/>
    </w:pPr>
    <w:rPr>
      <w:rFonts w:ascii="Times New Roman" w:eastAsia="Times New Roman" w:hAnsi="Times New Roman" w:cs="Times New Roman"/>
      <w:color w:val="000000"/>
      <w:kern w:val="2"/>
      <w:u w:color="000000"/>
      <w:lang w:eastAsia="fr-FR"/>
    </w:rPr>
  </w:style>
  <w:style w:type="paragraph" w:customStyle="1" w:styleId="Intestazioneepidipagina">
    <w:name w:val="Intestazione e piè di pagina"/>
    <w:rsid w:val="00607BFC"/>
    <w:pPr>
      <w:tabs>
        <w:tab w:val="right" w:pos="9020"/>
      </w:tabs>
      <w:suppressAutoHyphens/>
      <w:spacing w:after="0" w:line="240" w:lineRule="auto"/>
    </w:pPr>
    <w:rPr>
      <w:rFonts w:ascii="Helvetica Neue" w:eastAsia="Arial Unicode MS" w:hAnsi="Helvetica Neue" w:cs="Arial Unicode MS"/>
      <w:color w:val="000000"/>
      <w:sz w:val="24"/>
      <w:szCs w:val="24"/>
      <w:u w:color="000000"/>
      <w:lang w:eastAsia="fr-FR"/>
    </w:rPr>
  </w:style>
  <w:style w:type="character" w:customStyle="1" w:styleId="Hyperlink1">
    <w:name w:val="Hyperlink.1"/>
    <w:basedOn w:val="Nessuno"/>
    <w:rsid w:val="00607BFC"/>
    <w:rPr>
      <w:rFonts w:ascii="Times New Roman" w:eastAsia="Times New Roman" w:hAnsi="Times New Roman" w:cs="Times New Roman" w:hint="default"/>
    </w:rPr>
  </w:style>
  <w:style w:type="paragraph" w:styleId="Objetducommentaire">
    <w:name w:val="annotation subject"/>
    <w:basedOn w:val="Commentaire"/>
    <w:next w:val="Commentaire"/>
    <w:link w:val="ObjetducommentaireCar"/>
    <w:uiPriority w:val="99"/>
    <w:semiHidden/>
    <w:unhideWhenUsed/>
    <w:rsid w:val="00607BFC"/>
    <w:pPr>
      <w:spacing w:line="240" w:lineRule="auto"/>
    </w:pPr>
    <w:rPr>
      <w:b/>
      <w:bCs/>
    </w:rPr>
  </w:style>
  <w:style w:type="character" w:customStyle="1" w:styleId="ObjetducommentaireCar">
    <w:name w:val="Objet du commentaire Car"/>
    <w:basedOn w:val="CommentaireCar1"/>
    <w:link w:val="Objetducommentaire"/>
    <w:uiPriority w:val="99"/>
    <w:semiHidden/>
    <w:rsid w:val="00607BFC"/>
    <w:rPr>
      <w:rFonts w:ascii="Calibri" w:eastAsia="Calibri" w:hAnsi="Calibri" w:cs="Times New Roman"/>
      <w:b/>
      <w:bCs/>
      <w:sz w:val="20"/>
      <w:szCs w:val="20"/>
      <w:lang w:eastAsia="ar-SA"/>
    </w:rPr>
  </w:style>
  <w:style w:type="paragraph" w:styleId="Titre">
    <w:name w:val="Title"/>
    <w:basedOn w:val="Normal"/>
    <w:next w:val="Normal"/>
    <w:link w:val="TitreCar"/>
    <w:uiPriority w:val="10"/>
    <w:qFormat/>
    <w:rsid w:val="004A316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4A316C"/>
    <w:rPr>
      <w:rFonts w:asciiTheme="majorHAnsi" w:eastAsiaTheme="majorEastAsia" w:hAnsiTheme="majorHAnsi" w:cstheme="majorBidi"/>
      <w:spacing w:val="-10"/>
      <w:kern w:val="28"/>
      <w:sz w:val="56"/>
      <w:szCs w:val="56"/>
      <w:lang w:eastAsia="ar-SA"/>
    </w:rPr>
  </w:style>
  <w:style w:type="character" w:customStyle="1" w:styleId="fa-author">
    <w:name w:val="fa-author"/>
    <w:basedOn w:val="Policepardfaut"/>
    <w:rsid w:val="009D2330"/>
  </w:style>
  <w:style w:type="character" w:styleId="Accentuation">
    <w:name w:val="Emphasis"/>
    <w:basedOn w:val="Policepardfaut"/>
    <w:uiPriority w:val="20"/>
    <w:qFormat/>
    <w:rsid w:val="005B0664"/>
    <w:rPr>
      <w:i/>
      <w:i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7ECD"/>
    <w:pPr>
      <w:suppressAutoHyphens/>
      <w:spacing w:after="200" w:line="276" w:lineRule="auto"/>
    </w:pPr>
    <w:rPr>
      <w:rFonts w:ascii="Calibri" w:eastAsia="Calibri" w:hAnsi="Calibri" w:cs="Times New Roman"/>
      <w:lang w:eastAsia="ar-SA"/>
    </w:rPr>
  </w:style>
  <w:style w:type="paragraph" w:styleId="Titre1">
    <w:name w:val="heading 1"/>
    <w:basedOn w:val="Titre2"/>
    <w:next w:val="Normal"/>
    <w:link w:val="Titre1Car"/>
    <w:uiPriority w:val="9"/>
    <w:qFormat/>
    <w:rsid w:val="00527ECD"/>
    <w:pPr>
      <w:outlineLvl w:val="0"/>
    </w:pPr>
    <w:rPr>
      <w:sz w:val="44"/>
    </w:rPr>
  </w:style>
  <w:style w:type="paragraph" w:styleId="Titre2">
    <w:name w:val="heading 2"/>
    <w:basedOn w:val="Paragraphedeliste"/>
    <w:next w:val="Normal"/>
    <w:link w:val="Titre2Car"/>
    <w:uiPriority w:val="9"/>
    <w:unhideWhenUsed/>
    <w:qFormat/>
    <w:rsid w:val="00D3582B"/>
    <w:pPr>
      <w:spacing w:after="360"/>
      <w:outlineLvl w:val="1"/>
    </w:pPr>
    <w:rPr>
      <w:rFonts w:eastAsiaTheme="minorHAnsi"/>
      <w:b/>
      <w:sz w:val="32"/>
    </w:rPr>
  </w:style>
  <w:style w:type="paragraph" w:styleId="Titre3">
    <w:name w:val="heading 3"/>
    <w:basedOn w:val="Paragraphedeliste"/>
    <w:next w:val="Normal"/>
    <w:link w:val="Titre3Car"/>
    <w:uiPriority w:val="9"/>
    <w:unhideWhenUsed/>
    <w:qFormat/>
    <w:rsid w:val="000B557B"/>
    <w:pPr>
      <w:spacing w:before="360" w:after="240"/>
      <w:outlineLvl w:val="2"/>
    </w:pPr>
    <w:rPr>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27ECD"/>
    <w:pPr>
      <w:spacing w:after="120" w:line="360" w:lineRule="auto"/>
    </w:pPr>
    <w:rPr>
      <w:rFonts w:ascii="Tahoma" w:eastAsia="Times New Roman" w:hAnsi="Tahoma"/>
      <w:sz w:val="24"/>
      <w:szCs w:val="24"/>
      <w:lang w:val="it-IT"/>
    </w:rPr>
  </w:style>
  <w:style w:type="paragraph" w:styleId="Notedebasdepage">
    <w:name w:val="footnote text"/>
    <w:basedOn w:val="Normal"/>
    <w:link w:val="NotedebasdepageCar"/>
    <w:semiHidden/>
    <w:unhideWhenUsed/>
    <w:rsid w:val="00527ECD"/>
    <w:rPr>
      <w:sz w:val="20"/>
      <w:szCs w:val="20"/>
    </w:rPr>
  </w:style>
  <w:style w:type="character" w:customStyle="1" w:styleId="NotedebasdepageCar">
    <w:name w:val="Note de bas de page Car"/>
    <w:basedOn w:val="Policepardfaut"/>
    <w:link w:val="Notedebasdepage"/>
    <w:semiHidden/>
    <w:rsid w:val="00527ECD"/>
    <w:rPr>
      <w:rFonts w:ascii="Calibri" w:eastAsia="Calibri" w:hAnsi="Calibri" w:cs="Times New Roman"/>
      <w:sz w:val="20"/>
      <w:szCs w:val="20"/>
      <w:lang w:eastAsia="ar-SA"/>
    </w:rPr>
  </w:style>
  <w:style w:type="character" w:customStyle="1" w:styleId="Titre2Car">
    <w:name w:val="Titre 2 Car"/>
    <w:basedOn w:val="Policepardfaut"/>
    <w:link w:val="Titre2"/>
    <w:uiPriority w:val="9"/>
    <w:rsid w:val="00D3582B"/>
    <w:rPr>
      <w:rFonts w:ascii="Tahoma" w:hAnsi="Tahoma" w:cs="Times New Roman"/>
      <w:b/>
      <w:sz w:val="32"/>
      <w:szCs w:val="24"/>
      <w:lang w:val="it-IT" w:eastAsia="ar-SA"/>
    </w:rPr>
  </w:style>
  <w:style w:type="character" w:customStyle="1" w:styleId="Titre1Car">
    <w:name w:val="Titre 1 Car"/>
    <w:basedOn w:val="Policepardfaut"/>
    <w:link w:val="Titre1"/>
    <w:uiPriority w:val="9"/>
    <w:rsid w:val="00527ECD"/>
    <w:rPr>
      <w:rFonts w:ascii="Tahoma" w:hAnsi="Tahoma" w:cs="Times New Roman"/>
      <w:sz w:val="44"/>
      <w:szCs w:val="24"/>
      <w:lang w:val="it-IT" w:eastAsia="ar-SA"/>
    </w:rPr>
  </w:style>
  <w:style w:type="paragraph" w:customStyle="1" w:styleId="Notes">
    <w:name w:val="Notes"/>
    <w:basedOn w:val="Notedebasdepage"/>
    <w:link w:val="NotesCar"/>
    <w:qFormat/>
    <w:rsid w:val="008434D6"/>
    <w:pPr>
      <w:spacing w:line="360" w:lineRule="auto"/>
    </w:pPr>
    <w:rPr>
      <w:rFonts w:ascii="Tahoma" w:hAnsi="Tahoma"/>
      <w:sz w:val="24"/>
      <w:szCs w:val="24"/>
      <w:lang w:val="it-IT"/>
    </w:rPr>
  </w:style>
  <w:style w:type="character" w:customStyle="1" w:styleId="Titre3Car">
    <w:name w:val="Titre 3 Car"/>
    <w:basedOn w:val="Policepardfaut"/>
    <w:link w:val="Titre3"/>
    <w:uiPriority w:val="9"/>
    <w:rsid w:val="000B557B"/>
    <w:rPr>
      <w:rFonts w:ascii="Tahoma" w:eastAsia="Times New Roman" w:hAnsi="Tahoma" w:cs="Times New Roman"/>
      <w:b/>
      <w:sz w:val="24"/>
      <w:szCs w:val="24"/>
      <w:lang w:val="it-IT" w:eastAsia="ar-SA"/>
    </w:rPr>
  </w:style>
  <w:style w:type="character" w:customStyle="1" w:styleId="NotesCar">
    <w:name w:val="Notes Car"/>
    <w:basedOn w:val="NotedebasdepageCar"/>
    <w:link w:val="Notes"/>
    <w:rsid w:val="008434D6"/>
    <w:rPr>
      <w:rFonts w:ascii="Tahoma" w:eastAsia="Calibri" w:hAnsi="Tahoma" w:cs="Times New Roman"/>
      <w:sz w:val="24"/>
      <w:szCs w:val="24"/>
      <w:lang w:val="it-IT" w:eastAsia="ar-SA"/>
    </w:rPr>
  </w:style>
  <w:style w:type="paragraph" w:styleId="Commentaire">
    <w:name w:val="annotation text"/>
    <w:basedOn w:val="Normal"/>
    <w:link w:val="CommentaireCar1"/>
    <w:unhideWhenUsed/>
    <w:rsid w:val="00EE1D54"/>
    <w:rPr>
      <w:sz w:val="20"/>
      <w:szCs w:val="20"/>
    </w:rPr>
  </w:style>
  <w:style w:type="character" w:customStyle="1" w:styleId="CommentaireCar">
    <w:name w:val="Commentaire Car"/>
    <w:basedOn w:val="Policepardfaut"/>
    <w:uiPriority w:val="99"/>
    <w:semiHidden/>
    <w:rsid w:val="00EE1D54"/>
    <w:rPr>
      <w:rFonts w:ascii="Calibri" w:eastAsia="Calibri" w:hAnsi="Calibri" w:cs="Times New Roman"/>
      <w:sz w:val="20"/>
      <w:szCs w:val="20"/>
      <w:lang w:eastAsia="ar-SA"/>
    </w:rPr>
  </w:style>
  <w:style w:type="character" w:styleId="Marquedannotation">
    <w:name w:val="annotation reference"/>
    <w:unhideWhenUsed/>
    <w:rsid w:val="00EE1D54"/>
    <w:rPr>
      <w:sz w:val="16"/>
      <w:szCs w:val="16"/>
    </w:rPr>
  </w:style>
  <w:style w:type="character" w:customStyle="1" w:styleId="CommentaireCar1">
    <w:name w:val="Commentaire Car1"/>
    <w:link w:val="Commentaire"/>
    <w:uiPriority w:val="99"/>
    <w:semiHidden/>
    <w:locked/>
    <w:rsid w:val="00EE1D54"/>
    <w:rPr>
      <w:rFonts w:ascii="Calibri" w:eastAsia="Calibri" w:hAnsi="Calibri" w:cs="Times New Roman"/>
      <w:sz w:val="20"/>
      <w:szCs w:val="20"/>
      <w:lang w:eastAsia="ar-SA"/>
    </w:rPr>
  </w:style>
  <w:style w:type="character" w:styleId="lev">
    <w:name w:val="Strong"/>
    <w:basedOn w:val="Policepardfaut"/>
    <w:uiPriority w:val="22"/>
    <w:qFormat/>
    <w:rsid w:val="00EE1D54"/>
    <w:rPr>
      <w:b/>
      <w:bCs/>
    </w:rPr>
  </w:style>
  <w:style w:type="paragraph" w:styleId="Textedebulles">
    <w:name w:val="Balloon Text"/>
    <w:basedOn w:val="Normal"/>
    <w:link w:val="TextedebullesCar"/>
    <w:uiPriority w:val="99"/>
    <w:semiHidden/>
    <w:unhideWhenUsed/>
    <w:rsid w:val="00EE1D54"/>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EE1D54"/>
    <w:rPr>
      <w:rFonts w:ascii="Segoe UI" w:eastAsia="Calibri" w:hAnsi="Segoe UI" w:cs="Segoe UI"/>
      <w:sz w:val="18"/>
      <w:szCs w:val="18"/>
      <w:lang w:eastAsia="ar-SA"/>
    </w:rPr>
  </w:style>
  <w:style w:type="paragraph" w:styleId="NormalWeb">
    <w:name w:val="Normal (Web)"/>
    <w:basedOn w:val="Normal"/>
    <w:uiPriority w:val="99"/>
    <w:semiHidden/>
    <w:unhideWhenUsed/>
    <w:rsid w:val="00EE1D54"/>
    <w:pPr>
      <w:spacing w:before="280" w:after="280" w:line="240" w:lineRule="auto"/>
    </w:pPr>
    <w:rPr>
      <w:rFonts w:ascii="Times New Roman" w:eastAsia="Times New Roman" w:hAnsi="Times New Roman"/>
      <w:sz w:val="24"/>
      <w:szCs w:val="24"/>
    </w:rPr>
  </w:style>
  <w:style w:type="character" w:styleId="Lienhypertexte">
    <w:name w:val="Hyperlink"/>
    <w:basedOn w:val="Policepardfaut"/>
    <w:semiHidden/>
    <w:unhideWhenUsed/>
    <w:rsid w:val="00A46CFA"/>
    <w:rPr>
      <w:color w:val="0000FF"/>
      <w:u w:val="single"/>
    </w:rPr>
  </w:style>
  <w:style w:type="paragraph" w:customStyle="1" w:styleId="WW-Standard">
    <w:name w:val="WW-Standard"/>
    <w:rsid w:val="005930C5"/>
    <w:pPr>
      <w:suppressAutoHyphens/>
      <w:autoSpaceDN w:val="0"/>
      <w:spacing w:line="244" w:lineRule="auto"/>
    </w:pPr>
    <w:rPr>
      <w:rFonts w:ascii="Calibri" w:eastAsia="SimSun, 宋体" w:hAnsi="Calibri" w:cs="Tahoma"/>
      <w:kern w:val="3"/>
      <w:lang w:eastAsia="zh-CN"/>
    </w:rPr>
  </w:style>
  <w:style w:type="character" w:customStyle="1" w:styleId="Internetlink">
    <w:name w:val="Internet link"/>
    <w:basedOn w:val="Policepardfaut"/>
    <w:rsid w:val="005930C5"/>
    <w:rPr>
      <w:color w:val="0563C1"/>
      <w:u w:val="single"/>
    </w:rPr>
  </w:style>
  <w:style w:type="character" w:customStyle="1" w:styleId="label">
    <w:name w:val="label"/>
    <w:basedOn w:val="Policepardfaut"/>
    <w:rsid w:val="003D3A50"/>
    <w:rPr>
      <w:lang w:val="fr-FR"/>
    </w:rPr>
  </w:style>
  <w:style w:type="paragraph" w:customStyle="1" w:styleId="CorpsB">
    <w:name w:val="Corps B"/>
    <w:rsid w:val="003D3A50"/>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en-US" w:eastAsia="fr-FR"/>
      <w14:textOutline w14:w="12700" w14:cap="flat" w14:cmpd="sng" w14:algn="ctr">
        <w14:noFill/>
        <w14:prstDash w14:val="solid"/>
        <w14:miter w14:lim="400000"/>
      </w14:textOutline>
    </w:rPr>
  </w:style>
  <w:style w:type="paragraph" w:customStyle="1" w:styleId="Standard">
    <w:name w:val="Standard"/>
    <w:rsid w:val="003D3A50"/>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 w:type="paragraph" w:customStyle="1" w:styleId="CorpoA">
    <w:name w:val="Corpo A"/>
    <w:rsid w:val="00CE6330"/>
    <w:pPr>
      <w:widowControl w:val="0"/>
      <w:shd w:val="clear" w:color="auto" w:fill="FFFFFF"/>
      <w:suppressAutoHyphens/>
      <w:spacing w:after="0" w:line="100" w:lineRule="atLeast"/>
    </w:pPr>
    <w:rPr>
      <w:rFonts w:ascii="Times New Roman" w:eastAsia="Times New Roman" w:hAnsi="Times New Roman" w:cs="Times New Roman"/>
      <w:color w:val="000000"/>
      <w:kern w:val="2"/>
      <w:u w:color="000000"/>
      <w:lang w:eastAsia="fr-FR"/>
    </w:rPr>
  </w:style>
  <w:style w:type="character" w:customStyle="1" w:styleId="Nessuno">
    <w:name w:val="Nessuno"/>
    <w:rsid w:val="00CE6330"/>
  </w:style>
  <w:style w:type="character" w:customStyle="1" w:styleId="Hyperlink3">
    <w:name w:val="Hyperlink.3"/>
    <w:basedOn w:val="Nessuno"/>
    <w:rsid w:val="00CE6330"/>
    <w:rPr>
      <w:rFonts w:ascii="Times New Roman" w:eastAsia="Times New Roman" w:hAnsi="Times New Roman" w:cs="Times New Roman" w:hint="default"/>
      <w:b/>
      <w:bCs/>
      <w:i/>
      <w:iCs/>
      <w:color w:val="000000"/>
      <w:sz w:val="24"/>
      <w:szCs w:val="24"/>
      <w:u w:val="single" w:color="000000"/>
      <w:lang w:val="en-US"/>
    </w:rPr>
  </w:style>
  <w:style w:type="paragraph" w:customStyle="1" w:styleId="Didefault">
    <w:name w:val="Di default"/>
    <w:rsid w:val="00CE6330"/>
    <w:pPr>
      <w:widowControl w:val="0"/>
      <w:shd w:val="clear" w:color="auto" w:fill="FFFFFF"/>
      <w:suppressAutoHyphens/>
      <w:spacing w:after="0" w:line="100" w:lineRule="atLeast"/>
    </w:pPr>
    <w:rPr>
      <w:rFonts w:ascii="Times New Roman" w:eastAsia="Times New Roman" w:hAnsi="Times New Roman" w:cs="Times New Roman"/>
      <w:color w:val="000000"/>
      <w:kern w:val="2"/>
      <w:u w:color="000000"/>
      <w:lang w:eastAsia="fr-FR"/>
    </w:rPr>
  </w:style>
  <w:style w:type="paragraph" w:customStyle="1" w:styleId="Intestazioneepidipagina">
    <w:name w:val="Intestazione e piè di pagina"/>
    <w:rsid w:val="00607BFC"/>
    <w:pPr>
      <w:tabs>
        <w:tab w:val="right" w:pos="9020"/>
      </w:tabs>
      <w:suppressAutoHyphens/>
      <w:spacing w:after="0" w:line="240" w:lineRule="auto"/>
    </w:pPr>
    <w:rPr>
      <w:rFonts w:ascii="Helvetica Neue" w:eastAsia="Arial Unicode MS" w:hAnsi="Helvetica Neue" w:cs="Arial Unicode MS"/>
      <w:color w:val="000000"/>
      <w:sz w:val="24"/>
      <w:szCs w:val="24"/>
      <w:u w:color="000000"/>
      <w:lang w:eastAsia="fr-FR"/>
    </w:rPr>
  </w:style>
  <w:style w:type="character" w:customStyle="1" w:styleId="Hyperlink1">
    <w:name w:val="Hyperlink.1"/>
    <w:basedOn w:val="Nessuno"/>
    <w:rsid w:val="00607BFC"/>
    <w:rPr>
      <w:rFonts w:ascii="Times New Roman" w:eastAsia="Times New Roman" w:hAnsi="Times New Roman" w:cs="Times New Roman" w:hint="default"/>
    </w:rPr>
  </w:style>
  <w:style w:type="paragraph" w:styleId="Objetducommentaire">
    <w:name w:val="annotation subject"/>
    <w:basedOn w:val="Commentaire"/>
    <w:next w:val="Commentaire"/>
    <w:link w:val="ObjetducommentaireCar"/>
    <w:uiPriority w:val="99"/>
    <w:semiHidden/>
    <w:unhideWhenUsed/>
    <w:rsid w:val="00607BFC"/>
    <w:pPr>
      <w:spacing w:line="240" w:lineRule="auto"/>
    </w:pPr>
    <w:rPr>
      <w:b/>
      <w:bCs/>
    </w:rPr>
  </w:style>
  <w:style w:type="character" w:customStyle="1" w:styleId="ObjetducommentaireCar">
    <w:name w:val="Objet du commentaire Car"/>
    <w:basedOn w:val="CommentaireCar1"/>
    <w:link w:val="Objetducommentaire"/>
    <w:uiPriority w:val="99"/>
    <w:semiHidden/>
    <w:rsid w:val="00607BFC"/>
    <w:rPr>
      <w:rFonts w:ascii="Calibri" w:eastAsia="Calibri" w:hAnsi="Calibri" w:cs="Times New Roman"/>
      <w:b/>
      <w:bCs/>
      <w:sz w:val="20"/>
      <w:szCs w:val="20"/>
      <w:lang w:eastAsia="ar-SA"/>
    </w:rPr>
  </w:style>
  <w:style w:type="paragraph" w:styleId="Titre">
    <w:name w:val="Title"/>
    <w:basedOn w:val="Normal"/>
    <w:next w:val="Normal"/>
    <w:link w:val="TitreCar"/>
    <w:uiPriority w:val="10"/>
    <w:qFormat/>
    <w:rsid w:val="004A316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4A316C"/>
    <w:rPr>
      <w:rFonts w:asciiTheme="majorHAnsi" w:eastAsiaTheme="majorEastAsia" w:hAnsiTheme="majorHAnsi" w:cstheme="majorBidi"/>
      <w:spacing w:val="-10"/>
      <w:kern w:val="28"/>
      <w:sz w:val="56"/>
      <w:szCs w:val="56"/>
      <w:lang w:eastAsia="ar-SA"/>
    </w:rPr>
  </w:style>
  <w:style w:type="character" w:customStyle="1" w:styleId="fa-author">
    <w:name w:val="fa-author"/>
    <w:basedOn w:val="Policepardfaut"/>
    <w:rsid w:val="009D2330"/>
  </w:style>
  <w:style w:type="character" w:styleId="Accentuation">
    <w:name w:val="Emphasis"/>
    <w:basedOn w:val="Policepardfaut"/>
    <w:uiPriority w:val="20"/>
    <w:qFormat/>
    <w:rsid w:val="005B066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767064">
      <w:bodyDiv w:val="1"/>
      <w:marLeft w:val="0"/>
      <w:marRight w:val="0"/>
      <w:marTop w:val="0"/>
      <w:marBottom w:val="0"/>
      <w:divBdr>
        <w:top w:val="none" w:sz="0" w:space="0" w:color="auto"/>
        <w:left w:val="none" w:sz="0" w:space="0" w:color="auto"/>
        <w:bottom w:val="none" w:sz="0" w:space="0" w:color="auto"/>
        <w:right w:val="none" w:sz="0" w:space="0" w:color="auto"/>
      </w:divBdr>
    </w:div>
    <w:div w:id="79761797">
      <w:bodyDiv w:val="1"/>
      <w:marLeft w:val="0"/>
      <w:marRight w:val="0"/>
      <w:marTop w:val="0"/>
      <w:marBottom w:val="0"/>
      <w:divBdr>
        <w:top w:val="none" w:sz="0" w:space="0" w:color="auto"/>
        <w:left w:val="none" w:sz="0" w:space="0" w:color="auto"/>
        <w:bottom w:val="none" w:sz="0" w:space="0" w:color="auto"/>
        <w:right w:val="none" w:sz="0" w:space="0" w:color="auto"/>
      </w:divBdr>
    </w:div>
    <w:div w:id="140272164">
      <w:bodyDiv w:val="1"/>
      <w:marLeft w:val="0"/>
      <w:marRight w:val="0"/>
      <w:marTop w:val="0"/>
      <w:marBottom w:val="0"/>
      <w:divBdr>
        <w:top w:val="none" w:sz="0" w:space="0" w:color="auto"/>
        <w:left w:val="none" w:sz="0" w:space="0" w:color="auto"/>
        <w:bottom w:val="none" w:sz="0" w:space="0" w:color="auto"/>
        <w:right w:val="none" w:sz="0" w:space="0" w:color="auto"/>
      </w:divBdr>
    </w:div>
    <w:div w:id="185481984">
      <w:bodyDiv w:val="1"/>
      <w:marLeft w:val="0"/>
      <w:marRight w:val="0"/>
      <w:marTop w:val="0"/>
      <w:marBottom w:val="0"/>
      <w:divBdr>
        <w:top w:val="none" w:sz="0" w:space="0" w:color="auto"/>
        <w:left w:val="none" w:sz="0" w:space="0" w:color="auto"/>
        <w:bottom w:val="none" w:sz="0" w:space="0" w:color="auto"/>
        <w:right w:val="none" w:sz="0" w:space="0" w:color="auto"/>
      </w:divBdr>
    </w:div>
    <w:div w:id="279264950">
      <w:bodyDiv w:val="1"/>
      <w:marLeft w:val="0"/>
      <w:marRight w:val="0"/>
      <w:marTop w:val="0"/>
      <w:marBottom w:val="0"/>
      <w:divBdr>
        <w:top w:val="none" w:sz="0" w:space="0" w:color="auto"/>
        <w:left w:val="none" w:sz="0" w:space="0" w:color="auto"/>
        <w:bottom w:val="none" w:sz="0" w:space="0" w:color="auto"/>
        <w:right w:val="none" w:sz="0" w:space="0" w:color="auto"/>
      </w:divBdr>
    </w:div>
    <w:div w:id="301815143">
      <w:bodyDiv w:val="1"/>
      <w:marLeft w:val="0"/>
      <w:marRight w:val="0"/>
      <w:marTop w:val="0"/>
      <w:marBottom w:val="0"/>
      <w:divBdr>
        <w:top w:val="none" w:sz="0" w:space="0" w:color="auto"/>
        <w:left w:val="none" w:sz="0" w:space="0" w:color="auto"/>
        <w:bottom w:val="none" w:sz="0" w:space="0" w:color="auto"/>
        <w:right w:val="none" w:sz="0" w:space="0" w:color="auto"/>
      </w:divBdr>
    </w:div>
    <w:div w:id="318967963">
      <w:bodyDiv w:val="1"/>
      <w:marLeft w:val="0"/>
      <w:marRight w:val="0"/>
      <w:marTop w:val="0"/>
      <w:marBottom w:val="0"/>
      <w:divBdr>
        <w:top w:val="none" w:sz="0" w:space="0" w:color="auto"/>
        <w:left w:val="none" w:sz="0" w:space="0" w:color="auto"/>
        <w:bottom w:val="none" w:sz="0" w:space="0" w:color="auto"/>
        <w:right w:val="none" w:sz="0" w:space="0" w:color="auto"/>
      </w:divBdr>
    </w:div>
    <w:div w:id="344290469">
      <w:bodyDiv w:val="1"/>
      <w:marLeft w:val="0"/>
      <w:marRight w:val="0"/>
      <w:marTop w:val="0"/>
      <w:marBottom w:val="0"/>
      <w:divBdr>
        <w:top w:val="none" w:sz="0" w:space="0" w:color="auto"/>
        <w:left w:val="none" w:sz="0" w:space="0" w:color="auto"/>
        <w:bottom w:val="none" w:sz="0" w:space="0" w:color="auto"/>
        <w:right w:val="none" w:sz="0" w:space="0" w:color="auto"/>
      </w:divBdr>
    </w:div>
    <w:div w:id="359551598">
      <w:bodyDiv w:val="1"/>
      <w:marLeft w:val="0"/>
      <w:marRight w:val="0"/>
      <w:marTop w:val="0"/>
      <w:marBottom w:val="0"/>
      <w:divBdr>
        <w:top w:val="none" w:sz="0" w:space="0" w:color="auto"/>
        <w:left w:val="none" w:sz="0" w:space="0" w:color="auto"/>
        <w:bottom w:val="none" w:sz="0" w:space="0" w:color="auto"/>
        <w:right w:val="none" w:sz="0" w:space="0" w:color="auto"/>
      </w:divBdr>
    </w:div>
    <w:div w:id="443548314">
      <w:bodyDiv w:val="1"/>
      <w:marLeft w:val="0"/>
      <w:marRight w:val="0"/>
      <w:marTop w:val="0"/>
      <w:marBottom w:val="0"/>
      <w:divBdr>
        <w:top w:val="none" w:sz="0" w:space="0" w:color="auto"/>
        <w:left w:val="none" w:sz="0" w:space="0" w:color="auto"/>
        <w:bottom w:val="none" w:sz="0" w:space="0" w:color="auto"/>
        <w:right w:val="none" w:sz="0" w:space="0" w:color="auto"/>
      </w:divBdr>
    </w:div>
    <w:div w:id="520626693">
      <w:bodyDiv w:val="1"/>
      <w:marLeft w:val="0"/>
      <w:marRight w:val="0"/>
      <w:marTop w:val="0"/>
      <w:marBottom w:val="0"/>
      <w:divBdr>
        <w:top w:val="none" w:sz="0" w:space="0" w:color="auto"/>
        <w:left w:val="none" w:sz="0" w:space="0" w:color="auto"/>
        <w:bottom w:val="none" w:sz="0" w:space="0" w:color="auto"/>
        <w:right w:val="none" w:sz="0" w:space="0" w:color="auto"/>
      </w:divBdr>
    </w:div>
    <w:div w:id="587080971">
      <w:bodyDiv w:val="1"/>
      <w:marLeft w:val="0"/>
      <w:marRight w:val="0"/>
      <w:marTop w:val="0"/>
      <w:marBottom w:val="0"/>
      <w:divBdr>
        <w:top w:val="none" w:sz="0" w:space="0" w:color="auto"/>
        <w:left w:val="none" w:sz="0" w:space="0" w:color="auto"/>
        <w:bottom w:val="none" w:sz="0" w:space="0" w:color="auto"/>
        <w:right w:val="none" w:sz="0" w:space="0" w:color="auto"/>
      </w:divBdr>
    </w:div>
    <w:div w:id="596448771">
      <w:bodyDiv w:val="1"/>
      <w:marLeft w:val="0"/>
      <w:marRight w:val="0"/>
      <w:marTop w:val="0"/>
      <w:marBottom w:val="0"/>
      <w:divBdr>
        <w:top w:val="none" w:sz="0" w:space="0" w:color="auto"/>
        <w:left w:val="none" w:sz="0" w:space="0" w:color="auto"/>
        <w:bottom w:val="none" w:sz="0" w:space="0" w:color="auto"/>
        <w:right w:val="none" w:sz="0" w:space="0" w:color="auto"/>
      </w:divBdr>
    </w:div>
    <w:div w:id="604845308">
      <w:bodyDiv w:val="1"/>
      <w:marLeft w:val="0"/>
      <w:marRight w:val="0"/>
      <w:marTop w:val="0"/>
      <w:marBottom w:val="0"/>
      <w:divBdr>
        <w:top w:val="none" w:sz="0" w:space="0" w:color="auto"/>
        <w:left w:val="none" w:sz="0" w:space="0" w:color="auto"/>
        <w:bottom w:val="none" w:sz="0" w:space="0" w:color="auto"/>
        <w:right w:val="none" w:sz="0" w:space="0" w:color="auto"/>
      </w:divBdr>
    </w:div>
    <w:div w:id="618027945">
      <w:bodyDiv w:val="1"/>
      <w:marLeft w:val="0"/>
      <w:marRight w:val="0"/>
      <w:marTop w:val="0"/>
      <w:marBottom w:val="0"/>
      <w:divBdr>
        <w:top w:val="none" w:sz="0" w:space="0" w:color="auto"/>
        <w:left w:val="none" w:sz="0" w:space="0" w:color="auto"/>
        <w:bottom w:val="none" w:sz="0" w:space="0" w:color="auto"/>
        <w:right w:val="none" w:sz="0" w:space="0" w:color="auto"/>
      </w:divBdr>
    </w:div>
    <w:div w:id="633800424">
      <w:bodyDiv w:val="1"/>
      <w:marLeft w:val="0"/>
      <w:marRight w:val="0"/>
      <w:marTop w:val="0"/>
      <w:marBottom w:val="0"/>
      <w:divBdr>
        <w:top w:val="none" w:sz="0" w:space="0" w:color="auto"/>
        <w:left w:val="none" w:sz="0" w:space="0" w:color="auto"/>
        <w:bottom w:val="none" w:sz="0" w:space="0" w:color="auto"/>
        <w:right w:val="none" w:sz="0" w:space="0" w:color="auto"/>
      </w:divBdr>
    </w:div>
    <w:div w:id="706639039">
      <w:bodyDiv w:val="1"/>
      <w:marLeft w:val="0"/>
      <w:marRight w:val="0"/>
      <w:marTop w:val="0"/>
      <w:marBottom w:val="0"/>
      <w:divBdr>
        <w:top w:val="none" w:sz="0" w:space="0" w:color="auto"/>
        <w:left w:val="none" w:sz="0" w:space="0" w:color="auto"/>
        <w:bottom w:val="none" w:sz="0" w:space="0" w:color="auto"/>
        <w:right w:val="none" w:sz="0" w:space="0" w:color="auto"/>
      </w:divBdr>
    </w:div>
    <w:div w:id="742529837">
      <w:bodyDiv w:val="1"/>
      <w:marLeft w:val="0"/>
      <w:marRight w:val="0"/>
      <w:marTop w:val="0"/>
      <w:marBottom w:val="0"/>
      <w:divBdr>
        <w:top w:val="none" w:sz="0" w:space="0" w:color="auto"/>
        <w:left w:val="none" w:sz="0" w:space="0" w:color="auto"/>
        <w:bottom w:val="none" w:sz="0" w:space="0" w:color="auto"/>
        <w:right w:val="none" w:sz="0" w:space="0" w:color="auto"/>
      </w:divBdr>
    </w:div>
    <w:div w:id="829445393">
      <w:bodyDiv w:val="1"/>
      <w:marLeft w:val="0"/>
      <w:marRight w:val="0"/>
      <w:marTop w:val="0"/>
      <w:marBottom w:val="0"/>
      <w:divBdr>
        <w:top w:val="none" w:sz="0" w:space="0" w:color="auto"/>
        <w:left w:val="none" w:sz="0" w:space="0" w:color="auto"/>
        <w:bottom w:val="none" w:sz="0" w:space="0" w:color="auto"/>
        <w:right w:val="none" w:sz="0" w:space="0" w:color="auto"/>
      </w:divBdr>
    </w:div>
    <w:div w:id="941956183">
      <w:bodyDiv w:val="1"/>
      <w:marLeft w:val="0"/>
      <w:marRight w:val="0"/>
      <w:marTop w:val="0"/>
      <w:marBottom w:val="0"/>
      <w:divBdr>
        <w:top w:val="none" w:sz="0" w:space="0" w:color="auto"/>
        <w:left w:val="none" w:sz="0" w:space="0" w:color="auto"/>
        <w:bottom w:val="none" w:sz="0" w:space="0" w:color="auto"/>
        <w:right w:val="none" w:sz="0" w:space="0" w:color="auto"/>
      </w:divBdr>
    </w:div>
    <w:div w:id="1055661082">
      <w:bodyDiv w:val="1"/>
      <w:marLeft w:val="0"/>
      <w:marRight w:val="0"/>
      <w:marTop w:val="0"/>
      <w:marBottom w:val="0"/>
      <w:divBdr>
        <w:top w:val="none" w:sz="0" w:space="0" w:color="auto"/>
        <w:left w:val="none" w:sz="0" w:space="0" w:color="auto"/>
        <w:bottom w:val="none" w:sz="0" w:space="0" w:color="auto"/>
        <w:right w:val="none" w:sz="0" w:space="0" w:color="auto"/>
      </w:divBdr>
    </w:div>
    <w:div w:id="1067410903">
      <w:bodyDiv w:val="1"/>
      <w:marLeft w:val="0"/>
      <w:marRight w:val="0"/>
      <w:marTop w:val="0"/>
      <w:marBottom w:val="0"/>
      <w:divBdr>
        <w:top w:val="none" w:sz="0" w:space="0" w:color="auto"/>
        <w:left w:val="none" w:sz="0" w:space="0" w:color="auto"/>
        <w:bottom w:val="none" w:sz="0" w:space="0" w:color="auto"/>
        <w:right w:val="none" w:sz="0" w:space="0" w:color="auto"/>
      </w:divBdr>
    </w:div>
    <w:div w:id="1067654704">
      <w:bodyDiv w:val="1"/>
      <w:marLeft w:val="0"/>
      <w:marRight w:val="0"/>
      <w:marTop w:val="0"/>
      <w:marBottom w:val="0"/>
      <w:divBdr>
        <w:top w:val="none" w:sz="0" w:space="0" w:color="auto"/>
        <w:left w:val="none" w:sz="0" w:space="0" w:color="auto"/>
        <w:bottom w:val="none" w:sz="0" w:space="0" w:color="auto"/>
        <w:right w:val="none" w:sz="0" w:space="0" w:color="auto"/>
      </w:divBdr>
    </w:div>
    <w:div w:id="1254707369">
      <w:bodyDiv w:val="1"/>
      <w:marLeft w:val="0"/>
      <w:marRight w:val="0"/>
      <w:marTop w:val="0"/>
      <w:marBottom w:val="0"/>
      <w:divBdr>
        <w:top w:val="none" w:sz="0" w:space="0" w:color="auto"/>
        <w:left w:val="none" w:sz="0" w:space="0" w:color="auto"/>
        <w:bottom w:val="none" w:sz="0" w:space="0" w:color="auto"/>
        <w:right w:val="none" w:sz="0" w:space="0" w:color="auto"/>
      </w:divBdr>
    </w:div>
    <w:div w:id="1282493794">
      <w:bodyDiv w:val="1"/>
      <w:marLeft w:val="0"/>
      <w:marRight w:val="0"/>
      <w:marTop w:val="0"/>
      <w:marBottom w:val="0"/>
      <w:divBdr>
        <w:top w:val="none" w:sz="0" w:space="0" w:color="auto"/>
        <w:left w:val="none" w:sz="0" w:space="0" w:color="auto"/>
        <w:bottom w:val="none" w:sz="0" w:space="0" w:color="auto"/>
        <w:right w:val="none" w:sz="0" w:space="0" w:color="auto"/>
      </w:divBdr>
    </w:div>
    <w:div w:id="1351882495">
      <w:bodyDiv w:val="1"/>
      <w:marLeft w:val="0"/>
      <w:marRight w:val="0"/>
      <w:marTop w:val="0"/>
      <w:marBottom w:val="0"/>
      <w:divBdr>
        <w:top w:val="none" w:sz="0" w:space="0" w:color="auto"/>
        <w:left w:val="none" w:sz="0" w:space="0" w:color="auto"/>
        <w:bottom w:val="none" w:sz="0" w:space="0" w:color="auto"/>
        <w:right w:val="none" w:sz="0" w:space="0" w:color="auto"/>
      </w:divBdr>
    </w:div>
    <w:div w:id="1425495993">
      <w:bodyDiv w:val="1"/>
      <w:marLeft w:val="0"/>
      <w:marRight w:val="0"/>
      <w:marTop w:val="0"/>
      <w:marBottom w:val="0"/>
      <w:divBdr>
        <w:top w:val="none" w:sz="0" w:space="0" w:color="auto"/>
        <w:left w:val="none" w:sz="0" w:space="0" w:color="auto"/>
        <w:bottom w:val="none" w:sz="0" w:space="0" w:color="auto"/>
        <w:right w:val="none" w:sz="0" w:space="0" w:color="auto"/>
      </w:divBdr>
    </w:div>
    <w:div w:id="1477454363">
      <w:bodyDiv w:val="1"/>
      <w:marLeft w:val="0"/>
      <w:marRight w:val="0"/>
      <w:marTop w:val="0"/>
      <w:marBottom w:val="0"/>
      <w:divBdr>
        <w:top w:val="none" w:sz="0" w:space="0" w:color="auto"/>
        <w:left w:val="none" w:sz="0" w:space="0" w:color="auto"/>
        <w:bottom w:val="none" w:sz="0" w:space="0" w:color="auto"/>
        <w:right w:val="none" w:sz="0" w:space="0" w:color="auto"/>
      </w:divBdr>
    </w:div>
    <w:div w:id="1510213460">
      <w:bodyDiv w:val="1"/>
      <w:marLeft w:val="0"/>
      <w:marRight w:val="0"/>
      <w:marTop w:val="0"/>
      <w:marBottom w:val="0"/>
      <w:divBdr>
        <w:top w:val="none" w:sz="0" w:space="0" w:color="auto"/>
        <w:left w:val="none" w:sz="0" w:space="0" w:color="auto"/>
        <w:bottom w:val="none" w:sz="0" w:space="0" w:color="auto"/>
        <w:right w:val="none" w:sz="0" w:space="0" w:color="auto"/>
      </w:divBdr>
    </w:div>
    <w:div w:id="1541431873">
      <w:bodyDiv w:val="1"/>
      <w:marLeft w:val="0"/>
      <w:marRight w:val="0"/>
      <w:marTop w:val="0"/>
      <w:marBottom w:val="0"/>
      <w:divBdr>
        <w:top w:val="none" w:sz="0" w:space="0" w:color="auto"/>
        <w:left w:val="none" w:sz="0" w:space="0" w:color="auto"/>
        <w:bottom w:val="none" w:sz="0" w:space="0" w:color="auto"/>
        <w:right w:val="none" w:sz="0" w:space="0" w:color="auto"/>
      </w:divBdr>
    </w:div>
    <w:div w:id="1550410739">
      <w:bodyDiv w:val="1"/>
      <w:marLeft w:val="0"/>
      <w:marRight w:val="0"/>
      <w:marTop w:val="0"/>
      <w:marBottom w:val="0"/>
      <w:divBdr>
        <w:top w:val="none" w:sz="0" w:space="0" w:color="auto"/>
        <w:left w:val="none" w:sz="0" w:space="0" w:color="auto"/>
        <w:bottom w:val="none" w:sz="0" w:space="0" w:color="auto"/>
        <w:right w:val="none" w:sz="0" w:space="0" w:color="auto"/>
      </w:divBdr>
    </w:div>
    <w:div w:id="1612854123">
      <w:bodyDiv w:val="1"/>
      <w:marLeft w:val="0"/>
      <w:marRight w:val="0"/>
      <w:marTop w:val="0"/>
      <w:marBottom w:val="0"/>
      <w:divBdr>
        <w:top w:val="none" w:sz="0" w:space="0" w:color="auto"/>
        <w:left w:val="none" w:sz="0" w:space="0" w:color="auto"/>
        <w:bottom w:val="none" w:sz="0" w:space="0" w:color="auto"/>
        <w:right w:val="none" w:sz="0" w:space="0" w:color="auto"/>
      </w:divBdr>
    </w:div>
    <w:div w:id="1619796816">
      <w:bodyDiv w:val="1"/>
      <w:marLeft w:val="0"/>
      <w:marRight w:val="0"/>
      <w:marTop w:val="0"/>
      <w:marBottom w:val="0"/>
      <w:divBdr>
        <w:top w:val="none" w:sz="0" w:space="0" w:color="auto"/>
        <w:left w:val="none" w:sz="0" w:space="0" w:color="auto"/>
        <w:bottom w:val="none" w:sz="0" w:space="0" w:color="auto"/>
        <w:right w:val="none" w:sz="0" w:space="0" w:color="auto"/>
      </w:divBdr>
    </w:div>
    <w:div w:id="1620792094">
      <w:bodyDiv w:val="1"/>
      <w:marLeft w:val="0"/>
      <w:marRight w:val="0"/>
      <w:marTop w:val="0"/>
      <w:marBottom w:val="0"/>
      <w:divBdr>
        <w:top w:val="none" w:sz="0" w:space="0" w:color="auto"/>
        <w:left w:val="none" w:sz="0" w:space="0" w:color="auto"/>
        <w:bottom w:val="none" w:sz="0" w:space="0" w:color="auto"/>
        <w:right w:val="none" w:sz="0" w:space="0" w:color="auto"/>
      </w:divBdr>
    </w:div>
    <w:div w:id="1734084956">
      <w:bodyDiv w:val="1"/>
      <w:marLeft w:val="0"/>
      <w:marRight w:val="0"/>
      <w:marTop w:val="0"/>
      <w:marBottom w:val="0"/>
      <w:divBdr>
        <w:top w:val="none" w:sz="0" w:space="0" w:color="auto"/>
        <w:left w:val="none" w:sz="0" w:space="0" w:color="auto"/>
        <w:bottom w:val="none" w:sz="0" w:space="0" w:color="auto"/>
        <w:right w:val="none" w:sz="0" w:space="0" w:color="auto"/>
      </w:divBdr>
    </w:div>
    <w:div w:id="1763254413">
      <w:bodyDiv w:val="1"/>
      <w:marLeft w:val="0"/>
      <w:marRight w:val="0"/>
      <w:marTop w:val="0"/>
      <w:marBottom w:val="0"/>
      <w:divBdr>
        <w:top w:val="none" w:sz="0" w:space="0" w:color="auto"/>
        <w:left w:val="none" w:sz="0" w:space="0" w:color="auto"/>
        <w:bottom w:val="none" w:sz="0" w:space="0" w:color="auto"/>
        <w:right w:val="none" w:sz="0" w:space="0" w:color="auto"/>
      </w:divBdr>
    </w:div>
    <w:div w:id="1817649809">
      <w:bodyDiv w:val="1"/>
      <w:marLeft w:val="0"/>
      <w:marRight w:val="0"/>
      <w:marTop w:val="0"/>
      <w:marBottom w:val="0"/>
      <w:divBdr>
        <w:top w:val="none" w:sz="0" w:space="0" w:color="auto"/>
        <w:left w:val="none" w:sz="0" w:space="0" w:color="auto"/>
        <w:bottom w:val="none" w:sz="0" w:space="0" w:color="auto"/>
        <w:right w:val="none" w:sz="0" w:space="0" w:color="auto"/>
      </w:divBdr>
    </w:div>
    <w:div w:id="1825855601">
      <w:bodyDiv w:val="1"/>
      <w:marLeft w:val="0"/>
      <w:marRight w:val="0"/>
      <w:marTop w:val="0"/>
      <w:marBottom w:val="0"/>
      <w:divBdr>
        <w:top w:val="none" w:sz="0" w:space="0" w:color="auto"/>
        <w:left w:val="none" w:sz="0" w:space="0" w:color="auto"/>
        <w:bottom w:val="none" w:sz="0" w:space="0" w:color="auto"/>
        <w:right w:val="none" w:sz="0" w:space="0" w:color="auto"/>
      </w:divBdr>
    </w:div>
    <w:div w:id="1852835614">
      <w:bodyDiv w:val="1"/>
      <w:marLeft w:val="0"/>
      <w:marRight w:val="0"/>
      <w:marTop w:val="0"/>
      <w:marBottom w:val="0"/>
      <w:divBdr>
        <w:top w:val="none" w:sz="0" w:space="0" w:color="auto"/>
        <w:left w:val="none" w:sz="0" w:space="0" w:color="auto"/>
        <w:bottom w:val="none" w:sz="0" w:space="0" w:color="auto"/>
        <w:right w:val="none" w:sz="0" w:space="0" w:color="auto"/>
      </w:divBdr>
    </w:div>
    <w:div w:id="1918857217">
      <w:bodyDiv w:val="1"/>
      <w:marLeft w:val="0"/>
      <w:marRight w:val="0"/>
      <w:marTop w:val="0"/>
      <w:marBottom w:val="0"/>
      <w:divBdr>
        <w:top w:val="none" w:sz="0" w:space="0" w:color="auto"/>
        <w:left w:val="none" w:sz="0" w:space="0" w:color="auto"/>
        <w:bottom w:val="none" w:sz="0" w:space="0" w:color="auto"/>
        <w:right w:val="none" w:sz="0" w:space="0" w:color="auto"/>
      </w:divBdr>
    </w:div>
    <w:div w:id="1928810041">
      <w:bodyDiv w:val="1"/>
      <w:marLeft w:val="0"/>
      <w:marRight w:val="0"/>
      <w:marTop w:val="0"/>
      <w:marBottom w:val="0"/>
      <w:divBdr>
        <w:top w:val="none" w:sz="0" w:space="0" w:color="auto"/>
        <w:left w:val="none" w:sz="0" w:space="0" w:color="auto"/>
        <w:bottom w:val="none" w:sz="0" w:space="0" w:color="auto"/>
        <w:right w:val="none" w:sz="0" w:space="0" w:color="auto"/>
      </w:divBdr>
    </w:div>
    <w:div w:id="1976326745">
      <w:bodyDiv w:val="1"/>
      <w:marLeft w:val="0"/>
      <w:marRight w:val="0"/>
      <w:marTop w:val="0"/>
      <w:marBottom w:val="0"/>
      <w:divBdr>
        <w:top w:val="none" w:sz="0" w:space="0" w:color="auto"/>
        <w:left w:val="none" w:sz="0" w:space="0" w:color="auto"/>
        <w:bottom w:val="none" w:sz="0" w:space="0" w:color="auto"/>
        <w:right w:val="none" w:sz="0" w:space="0" w:color="auto"/>
      </w:divBdr>
    </w:div>
    <w:div w:id="1987392471">
      <w:bodyDiv w:val="1"/>
      <w:marLeft w:val="0"/>
      <w:marRight w:val="0"/>
      <w:marTop w:val="0"/>
      <w:marBottom w:val="0"/>
      <w:divBdr>
        <w:top w:val="none" w:sz="0" w:space="0" w:color="auto"/>
        <w:left w:val="none" w:sz="0" w:space="0" w:color="auto"/>
        <w:bottom w:val="none" w:sz="0" w:space="0" w:color="auto"/>
        <w:right w:val="none" w:sz="0" w:space="0" w:color="auto"/>
      </w:divBdr>
    </w:div>
    <w:div w:id="2035954278">
      <w:bodyDiv w:val="1"/>
      <w:marLeft w:val="0"/>
      <w:marRight w:val="0"/>
      <w:marTop w:val="0"/>
      <w:marBottom w:val="0"/>
      <w:divBdr>
        <w:top w:val="none" w:sz="0" w:space="0" w:color="auto"/>
        <w:left w:val="none" w:sz="0" w:space="0" w:color="auto"/>
        <w:bottom w:val="none" w:sz="0" w:space="0" w:color="auto"/>
        <w:right w:val="none" w:sz="0" w:space="0" w:color="auto"/>
      </w:divBdr>
    </w:div>
    <w:div w:id="2046590084">
      <w:bodyDiv w:val="1"/>
      <w:marLeft w:val="0"/>
      <w:marRight w:val="0"/>
      <w:marTop w:val="0"/>
      <w:marBottom w:val="0"/>
      <w:divBdr>
        <w:top w:val="none" w:sz="0" w:space="0" w:color="auto"/>
        <w:left w:val="none" w:sz="0" w:space="0" w:color="auto"/>
        <w:bottom w:val="none" w:sz="0" w:space="0" w:color="auto"/>
        <w:right w:val="none" w:sz="0" w:space="0" w:color="auto"/>
      </w:divBdr>
    </w:div>
    <w:div w:id="2096436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lavocedinewyork.com/travel/italia/2016/10/08/sicilia-di-ponente-viaggio-trapani-e-provincia/" TargetMode="External"/><Relationship Id="rId6" Type="http://schemas.openxmlformats.org/officeDocument/2006/relationships/hyperlink" Target="http://www.lavocedinewyork.com/mediterraneo/sicilia/2017/02/02/un-milione-di-euro-e-palermo-sarricria/" TargetMode="External"/><Relationship Id="rId7" Type="http://schemas.openxmlformats.org/officeDocument/2006/relationships/hyperlink" Target="http://www.lavocedinewyork.com/travel/italia/2016/10/08/sicilia-di-ponente-viaggio-trapani-e-provincia/"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6</Pages>
  <Words>1367</Words>
  <Characters>7524</Characters>
  <Application>Microsoft Macintosh Word</Application>
  <DocSecurity>0</DocSecurity>
  <Lines>62</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8874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Abt</dc:creator>
  <cp:keywords/>
  <dc:description/>
  <cp:lastModifiedBy>Petra</cp:lastModifiedBy>
  <cp:revision>8</cp:revision>
  <cp:lastPrinted>2020-03-18T10:49:00Z</cp:lastPrinted>
  <dcterms:created xsi:type="dcterms:W3CDTF">2020-03-18T08:49:00Z</dcterms:created>
  <dcterms:modified xsi:type="dcterms:W3CDTF">2020-03-19T14:58:00Z</dcterms:modified>
</cp:coreProperties>
</file>